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Pr="00AD64EB" w:rsidRDefault="00C517D3" w:rsidP="000109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571500" cy="8191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26B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A104D7">
        <w:rPr>
          <w:rFonts w:ascii="Times New Roman" w:hAnsi="Times New Roman"/>
          <w:b/>
          <w:sz w:val="32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«ВЕЛЬСКОЕ»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ПЯТОГО СОЗЫВА</w:t>
      </w:r>
    </w:p>
    <w:p w:rsidR="000109E3" w:rsidRPr="00B42288" w:rsidRDefault="000109E3" w:rsidP="00A104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7446" w:rsidRPr="004A7E94" w:rsidRDefault="00EC7446" w:rsidP="004A7E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2288">
        <w:rPr>
          <w:rFonts w:ascii="Times New Roman" w:hAnsi="Times New Roman"/>
          <w:sz w:val="20"/>
          <w:szCs w:val="20"/>
        </w:rPr>
        <w:t>165150 Архангельская область г. Вельск ул. Нечаевского д.3, тел (881836) 6-44-54</w:t>
      </w:r>
    </w:p>
    <w:p w:rsidR="00E563DB" w:rsidRPr="000109E3" w:rsidRDefault="000109E3" w:rsidP="004A7E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0109E3">
        <w:rPr>
          <w:rFonts w:ascii="Times New Roman" w:hAnsi="Times New Roman"/>
          <w:sz w:val="24"/>
        </w:rPr>
        <w:t>(</w:t>
      </w:r>
      <w:r w:rsidR="00253240">
        <w:rPr>
          <w:rFonts w:ascii="Times New Roman" w:hAnsi="Times New Roman"/>
          <w:sz w:val="24"/>
        </w:rPr>
        <w:t>2</w:t>
      </w:r>
      <w:r w:rsidR="000E5291">
        <w:rPr>
          <w:rFonts w:ascii="Times New Roman" w:hAnsi="Times New Roman"/>
          <w:sz w:val="24"/>
        </w:rPr>
        <w:t>1</w:t>
      </w:r>
      <w:r w:rsidR="00253240">
        <w:rPr>
          <w:rFonts w:ascii="Times New Roman" w:hAnsi="Times New Roman"/>
          <w:sz w:val="24"/>
        </w:rPr>
        <w:t xml:space="preserve"> </w:t>
      </w:r>
      <w:r w:rsidR="00A104D7">
        <w:rPr>
          <w:rFonts w:ascii="Times New Roman" w:hAnsi="Times New Roman"/>
          <w:sz w:val="24"/>
        </w:rPr>
        <w:t xml:space="preserve">очередная </w:t>
      </w:r>
      <w:r w:rsidRPr="000109E3">
        <w:rPr>
          <w:rFonts w:ascii="Times New Roman" w:hAnsi="Times New Roman"/>
          <w:sz w:val="24"/>
        </w:rPr>
        <w:t>сессия)</w:t>
      </w:r>
    </w:p>
    <w:p w:rsidR="000109E3" w:rsidRPr="00AD64EB" w:rsidRDefault="000109E3" w:rsidP="000109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563DB" w:rsidRPr="004A7E94" w:rsidRDefault="00A104D7" w:rsidP="00490E92">
      <w:pPr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 xml:space="preserve">от </w:t>
      </w:r>
      <w:r w:rsidR="00ED19A0">
        <w:rPr>
          <w:rFonts w:ascii="Times New Roman" w:hAnsi="Times New Roman"/>
          <w:sz w:val="28"/>
          <w:szCs w:val="28"/>
        </w:rPr>
        <w:t>03 октября</w:t>
      </w:r>
      <w:r w:rsidRPr="00A104D7">
        <w:rPr>
          <w:rFonts w:ascii="Times New Roman" w:hAnsi="Times New Roman"/>
          <w:sz w:val="28"/>
          <w:szCs w:val="28"/>
        </w:rPr>
        <w:t xml:space="preserve"> </w:t>
      </w:r>
      <w:r w:rsidR="00581EE6">
        <w:rPr>
          <w:rFonts w:ascii="Times New Roman" w:hAnsi="Times New Roman"/>
          <w:sz w:val="28"/>
          <w:szCs w:val="28"/>
        </w:rPr>
        <w:t>202</w:t>
      </w:r>
      <w:r w:rsidR="00215F83">
        <w:rPr>
          <w:rFonts w:ascii="Times New Roman" w:hAnsi="Times New Roman"/>
          <w:sz w:val="28"/>
          <w:szCs w:val="28"/>
        </w:rPr>
        <w:t>3</w:t>
      </w:r>
      <w:r w:rsidR="00581EE6">
        <w:rPr>
          <w:rFonts w:ascii="Times New Roman" w:hAnsi="Times New Roman"/>
          <w:sz w:val="28"/>
          <w:szCs w:val="28"/>
        </w:rPr>
        <w:t xml:space="preserve"> года           </w:t>
      </w:r>
      <w:r w:rsidRPr="00A104D7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144E3">
        <w:rPr>
          <w:rFonts w:ascii="Times New Roman" w:hAnsi="Times New Roman"/>
          <w:b/>
          <w:sz w:val="28"/>
          <w:szCs w:val="28"/>
        </w:rPr>
        <w:t>163</w:t>
      </w:r>
    </w:p>
    <w:p w:rsidR="00E563DB" w:rsidRDefault="00E563DB" w:rsidP="00E563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3DB">
        <w:rPr>
          <w:rFonts w:ascii="Times New Roman" w:hAnsi="Times New Roman"/>
          <w:b/>
          <w:bCs/>
          <w:sz w:val="28"/>
          <w:szCs w:val="28"/>
        </w:rPr>
        <w:t xml:space="preserve">Об избрании главы </w:t>
      </w:r>
      <w:r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Pr="00E563DB">
        <w:rPr>
          <w:rFonts w:ascii="Times New Roman" w:hAnsi="Times New Roman"/>
          <w:b/>
          <w:bCs/>
          <w:sz w:val="28"/>
          <w:szCs w:val="28"/>
        </w:rPr>
        <w:t xml:space="preserve"> «Вельское»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63DB" w:rsidRPr="00E563DB" w:rsidRDefault="00E563DB" w:rsidP="00E563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Вельского муниципального района Архангельской области</w:t>
      </w:r>
    </w:p>
    <w:p w:rsidR="00E563DB" w:rsidRPr="00E563DB" w:rsidRDefault="00E563DB" w:rsidP="00E563D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E94" w:rsidRDefault="00E563DB" w:rsidP="00E563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63DB"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– ФЗ «Об общих принципах организации местного самоуправления в Российской Федерации», областным законом от 23.09.2004 № 259 – внеоч. – ОЗ «О реализации государственных полномочий Архангельской области в сфере правового регулирования организации и осуществ</w:t>
      </w:r>
      <w:r>
        <w:rPr>
          <w:rFonts w:ascii="Times New Roman" w:hAnsi="Times New Roman"/>
          <w:sz w:val="28"/>
          <w:szCs w:val="28"/>
        </w:rPr>
        <w:t xml:space="preserve">ления местного самоуправления», </w:t>
      </w:r>
      <w:r w:rsidRPr="00E563DB">
        <w:rPr>
          <w:rFonts w:ascii="Times New Roman" w:hAnsi="Times New Roman"/>
          <w:sz w:val="28"/>
          <w:szCs w:val="28"/>
        </w:rPr>
        <w:t xml:space="preserve">Уставом </w:t>
      </w:r>
      <w:r w:rsidR="004A7E9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A7E94" w:rsidRPr="00E563DB">
        <w:rPr>
          <w:rFonts w:ascii="Times New Roman" w:hAnsi="Times New Roman"/>
          <w:sz w:val="28"/>
          <w:szCs w:val="28"/>
        </w:rPr>
        <w:t>«Вельское»</w:t>
      </w:r>
      <w:r w:rsidR="004A7E94">
        <w:rPr>
          <w:rFonts w:ascii="Times New Roman" w:hAnsi="Times New Roman"/>
          <w:sz w:val="28"/>
          <w:szCs w:val="28"/>
        </w:rPr>
        <w:t xml:space="preserve"> Вельского муниципального района Архангельской области</w:t>
      </w:r>
      <w:r w:rsidR="004A7E94" w:rsidRPr="00E563DB">
        <w:rPr>
          <w:rFonts w:ascii="Times New Roman" w:hAnsi="Times New Roman"/>
          <w:sz w:val="28"/>
          <w:szCs w:val="28"/>
        </w:rPr>
        <w:t xml:space="preserve"> </w:t>
      </w:r>
      <w:r w:rsidRPr="00E563DB">
        <w:rPr>
          <w:rFonts w:ascii="Times New Roman" w:hAnsi="Times New Roman"/>
          <w:sz w:val="28"/>
          <w:szCs w:val="28"/>
        </w:rPr>
        <w:t xml:space="preserve">«Вельское», Положением «О порядке проведения конкурса по отбору кандидатур на должность главы </w:t>
      </w:r>
      <w:r w:rsidR="004A7E9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A7E94" w:rsidRPr="00E563DB">
        <w:rPr>
          <w:rFonts w:ascii="Times New Roman" w:hAnsi="Times New Roman"/>
          <w:sz w:val="28"/>
          <w:szCs w:val="28"/>
        </w:rPr>
        <w:t>«Вельское»</w:t>
      </w:r>
      <w:r w:rsidR="004A7E94">
        <w:rPr>
          <w:rFonts w:ascii="Times New Roman" w:hAnsi="Times New Roman"/>
          <w:sz w:val="28"/>
          <w:szCs w:val="28"/>
        </w:rPr>
        <w:t xml:space="preserve"> Вельского муниципального района Архангельской области</w:t>
      </w:r>
      <w:r w:rsidRPr="00E563DB">
        <w:rPr>
          <w:rFonts w:ascii="Times New Roman" w:hAnsi="Times New Roman"/>
          <w:sz w:val="28"/>
          <w:szCs w:val="28"/>
        </w:rPr>
        <w:t xml:space="preserve">, утверждённым решением Совета депутатов </w:t>
      </w:r>
      <w:r w:rsidR="004A7E9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A7E94" w:rsidRPr="00E563DB">
        <w:rPr>
          <w:rFonts w:ascii="Times New Roman" w:hAnsi="Times New Roman"/>
          <w:sz w:val="28"/>
          <w:szCs w:val="28"/>
        </w:rPr>
        <w:t>«Вельское»</w:t>
      </w:r>
      <w:r w:rsidR="004A7E94">
        <w:rPr>
          <w:rFonts w:ascii="Times New Roman" w:hAnsi="Times New Roman"/>
          <w:sz w:val="28"/>
          <w:szCs w:val="28"/>
        </w:rPr>
        <w:t xml:space="preserve"> Вельского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 xml:space="preserve"> от 14.11.2017 </w:t>
      </w:r>
      <w:r w:rsidRPr="00E563DB">
        <w:rPr>
          <w:rFonts w:ascii="Times New Roman" w:hAnsi="Times New Roman"/>
          <w:sz w:val="28"/>
          <w:szCs w:val="28"/>
        </w:rPr>
        <w:t>№ 105</w:t>
      </w:r>
      <w:r w:rsidR="00881651">
        <w:rPr>
          <w:rFonts w:ascii="Times New Roman" w:hAnsi="Times New Roman"/>
          <w:sz w:val="28"/>
          <w:szCs w:val="28"/>
        </w:rPr>
        <w:t xml:space="preserve"> (в редакции от </w:t>
      </w:r>
      <w:r w:rsidR="00881651" w:rsidRPr="00881651">
        <w:rPr>
          <w:rFonts w:ascii="Times New Roman" w:hAnsi="Times New Roman"/>
          <w:sz w:val="28"/>
          <w:szCs w:val="28"/>
        </w:rPr>
        <w:t>12 января 2023 года № 105</w:t>
      </w:r>
      <w:r w:rsidR="00881651">
        <w:rPr>
          <w:rFonts w:ascii="Times New Roman" w:hAnsi="Times New Roman"/>
          <w:sz w:val="28"/>
          <w:szCs w:val="28"/>
        </w:rPr>
        <w:t>)</w:t>
      </w:r>
      <w:r w:rsidRPr="00E563DB">
        <w:rPr>
          <w:rFonts w:ascii="Times New Roman" w:hAnsi="Times New Roman"/>
          <w:sz w:val="28"/>
          <w:szCs w:val="28"/>
        </w:rPr>
        <w:t xml:space="preserve">, Совет депутатов </w:t>
      </w:r>
      <w:r w:rsidR="004A7E9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A7E94" w:rsidRPr="00E563DB">
        <w:rPr>
          <w:rFonts w:ascii="Times New Roman" w:hAnsi="Times New Roman"/>
          <w:sz w:val="28"/>
          <w:szCs w:val="28"/>
        </w:rPr>
        <w:t>«Вельское»</w:t>
      </w:r>
      <w:r w:rsidR="004A7E94">
        <w:rPr>
          <w:rFonts w:ascii="Times New Roman" w:hAnsi="Times New Roman"/>
          <w:sz w:val="28"/>
          <w:szCs w:val="28"/>
        </w:rPr>
        <w:t xml:space="preserve"> Вельского муниципального района Архангельской области</w:t>
      </w:r>
      <w:r w:rsidR="004A7E94" w:rsidRPr="00E563DB">
        <w:rPr>
          <w:rFonts w:ascii="Times New Roman" w:hAnsi="Times New Roman"/>
          <w:sz w:val="28"/>
          <w:szCs w:val="28"/>
        </w:rPr>
        <w:t xml:space="preserve"> </w:t>
      </w:r>
      <w:r w:rsidR="004A7E94">
        <w:rPr>
          <w:rFonts w:ascii="Times New Roman" w:hAnsi="Times New Roman"/>
          <w:sz w:val="28"/>
          <w:szCs w:val="28"/>
        </w:rPr>
        <w:t>пятого</w:t>
      </w:r>
      <w:r w:rsidRPr="00E563DB">
        <w:rPr>
          <w:rFonts w:ascii="Times New Roman" w:hAnsi="Times New Roman"/>
          <w:sz w:val="28"/>
          <w:szCs w:val="28"/>
        </w:rPr>
        <w:t xml:space="preserve"> созыва </w:t>
      </w:r>
      <w:r w:rsidRPr="00E563DB">
        <w:rPr>
          <w:rFonts w:ascii="Times New Roman" w:hAnsi="Times New Roman"/>
          <w:b/>
          <w:bCs/>
          <w:sz w:val="28"/>
          <w:szCs w:val="28"/>
        </w:rPr>
        <w:t>РЕШАЕТ</w:t>
      </w:r>
      <w:r w:rsidRPr="00E563DB">
        <w:rPr>
          <w:rFonts w:ascii="Times New Roman" w:hAnsi="Times New Roman"/>
          <w:sz w:val="28"/>
          <w:szCs w:val="28"/>
        </w:rPr>
        <w:t>:</w:t>
      </w:r>
    </w:p>
    <w:p w:rsidR="004A7E94" w:rsidRPr="00E563DB" w:rsidRDefault="004A7E94" w:rsidP="00E563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63DB" w:rsidRPr="005144E3" w:rsidRDefault="00E563DB" w:rsidP="005144E3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63DB">
        <w:rPr>
          <w:rFonts w:ascii="Times New Roman" w:hAnsi="Times New Roman"/>
          <w:sz w:val="28"/>
          <w:szCs w:val="28"/>
        </w:rPr>
        <w:t xml:space="preserve">Избранным главой </w:t>
      </w:r>
      <w:r w:rsidR="00E24226">
        <w:rPr>
          <w:rFonts w:ascii="Times New Roman" w:hAnsi="Times New Roman"/>
          <w:sz w:val="28"/>
          <w:szCs w:val="28"/>
        </w:rPr>
        <w:t xml:space="preserve">городского поселения «Вельское» </w:t>
      </w:r>
      <w:r w:rsidRPr="00E563DB">
        <w:rPr>
          <w:rFonts w:ascii="Times New Roman" w:hAnsi="Times New Roman"/>
          <w:sz w:val="28"/>
          <w:szCs w:val="28"/>
        </w:rPr>
        <w:t xml:space="preserve"> </w:t>
      </w:r>
      <w:r w:rsidR="00E24226">
        <w:rPr>
          <w:rFonts w:ascii="Times New Roman" w:hAnsi="Times New Roman"/>
          <w:sz w:val="28"/>
          <w:szCs w:val="28"/>
        </w:rPr>
        <w:t>Вельского муниципального района Архангельской области</w:t>
      </w:r>
      <w:r w:rsidR="00E24226" w:rsidRPr="00E563DB">
        <w:rPr>
          <w:rFonts w:ascii="Times New Roman" w:hAnsi="Times New Roman"/>
          <w:sz w:val="28"/>
          <w:szCs w:val="28"/>
        </w:rPr>
        <w:t xml:space="preserve"> </w:t>
      </w:r>
      <w:r w:rsidRPr="00E563DB">
        <w:rPr>
          <w:rFonts w:ascii="Times New Roman" w:hAnsi="Times New Roman"/>
          <w:sz w:val="28"/>
          <w:szCs w:val="28"/>
        </w:rPr>
        <w:t xml:space="preserve">считать </w:t>
      </w:r>
      <w:r w:rsidR="005144E3">
        <w:rPr>
          <w:rFonts w:ascii="Times New Roman" w:hAnsi="Times New Roman"/>
          <w:sz w:val="28"/>
          <w:szCs w:val="28"/>
        </w:rPr>
        <w:t>Дьячкова Андрея Викторовича</w:t>
      </w:r>
      <w:r w:rsidRPr="00E563DB">
        <w:rPr>
          <w:rFonts w:ascii="Times New Roman" w:hAnsi="Times New Roman"/>
          <w:sz w:val="28"/>
          <w:szCs w:val="28"/>
        </w:rPr>
        <w:t xml:space="preserve">, как набравшего большинство голосов от установленного числа депутатов Совета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563DB">
        <w:rPr>
          <w:rFonts w:ascii="Times New Roman" w:hAnsi="Times New Roman"/>
          <w:sz w:val="28"/>
          <w:szCs w:val="28"/>
        </w:rPr>
        <w:t>«Вельское»</w:t>
      </w:r>
      <w:r>
        <w:rPr>
          <w:rFonts w:ascii="Times New Roman" w:hAnsi="Times New Roman"/>
          <w:sz w:val="28"/>
          <w:szCs w:val="28"/>
        </w:rPr>
        <w:t xml:space="preserve"> Вельского муниципального района Архангельской области</w:t>
      </w:r>
      <w:r w:rsidRPr="00E563DB">
        <w:rPr>
          <w:rFonts w:ascii="Times New Roman" w:hAnsi="Times New Roman"/>
          <w:sz w:val="28"/>
          <w:szCs w:val="28"/>
        </w:rPr>
        <w:t>.</w:t>
      </w:r>
      <w:r w:rsidRPr="00E563DB">
        <w:rPr>
          <w:rFonts w:ascii="Times New Roman" w:hAnsi="Times New Roman"/>
        </w:rPr>
        <w:t xml:space="preserve">   </w:t>
      </w:r>
      <w:r w:rsidRPr="005144E3">
        <w:rPr>
          <w:rFonts w:ascii="Times New Roman" w:hAnsi="Times New Roman"/>
        </w:rPr>
        <w:t xml:space="preserve">    </w:t>
      </w:r>
    </w:p>
    <w:p w:rsidR="00E563DB" w:rsidRPr="00E563DB" w:rsidRDefault="00E563DB" w:rsidP="00E563DB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563DB">
        <w:rPr>
          <w:rFonts w:ascii="Times New Roman" w:hAnsi="Times New Roman"/>
          <w:sz w:val="28"/>
          <w:szCs w:val="28"/>
        </w:rPr>
        <w:t>2.  Решение вступает в силу со дня его официального опубликования.</w:t>
      </w:r>
    </w:p>
    <w:p w:rsidR="005144E3" w:rsidRDefault="00581EE6" w:rsidP="005144E3">
      <w:pPr>
        <w:tabs>
          <w:tab w:val="left" w:pos="1215"/>
          <w:tab w:val="left" w:pos="1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3DB">
        <w:rPr>
          <w:rFonts w:ascii="Times New Roman" w:hAnsi="Times New Roman"/>
          <w:sz w:val="28"/>
          <w:szCs w:val="28"/>
        </w:rPr>
        <w:tab/>
      </w:r>
    </w:p>
    <w:p w:rsidR="00E563DB" w:rsidRPr="00E563DB" w:rsidRDefault="005144E3" w:rsidP="005144E3">
      <w:pPr>
        <w:tabs>
          <w:tab w:val="left" w:pos="1215"/>
          <w:tab w:val="left" w:pos="1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1EE6" w:rsidRPr="00E563DB" w:rsidRDefault="00581EE6" w:rsidP="00581EE6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3D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81EE6" w:rsidRPr="00E563DB" w:rsidRDefault="00581EE6" w:rsidP="00581EE6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3DB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581EE6" w:rsidRPr="00E563DB" w:rsidRDefault="00581EE6" w:rsidP="00581EE6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3DB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0109E3" w:rsidRPr="00E563DB" w:rsidRDefault="00581EE6" w:rsidP="002C05C6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3DB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E563D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14CD7" w:rsidRPr="00E563DB">
        <w:rPr>
          <w:rFonts w:ascii="Times New Roman" w:hAnsi="Times New Roman"/>
          <w:sz w:val="28"/>
          <w:szCs w:val="28"/>
        </w:rPr>
        <w:t xml:space="preserve">                               В.И. Горбунов</w:t>
      </w:r>
    </w:p>
    <w:sectPr w:rsidR="000109E3" w:rsidRPr="00E563DB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B0F3C"/>
    <w:multiLevelType w:val="hybridMultilevel"/>
    <w:tmpl w:val="B546CF74"/>
    <w:lvl w:ilvl="0" w:tplc="D7F4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7C7503"/>
    <w:multiLevelType w:val="hybridMultilevel"/>
    <w:tmpl w:val="E602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DD255F"/>
    <w:multiLevelType w:val="hybridMultilevel"/>
    <w:tmpl w:val="3AC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17"/>
  </w:num>
  <w:num w:numId="7">
    <w:abstractNumId w:val="20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9"/>
  </w:num>
  <w:num w:numId="13">
    <w:abstractNumId w:val="9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8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9E3"/>
    <w:rsid w:val="000109E3"/>
    <w:rsid w:val="000338B6"/>
    <w:rsid w:val="00081813"/>
    <w:rsid w:val="000B51B8"/>
    <w:rsid w:val="000C437A"/>
    <w:rsid w:val="000D2B4D"/>
    <w:rsid w:val="000D3373"/>
    <w:rsid w:val="000E5291"/>
    <w:rsid w:val="000E6EDF"/>
    <w:rsid w:val="001141FE"/>
    <w:rsid w:val="00115D2A"/>
    <w:rsid w:val="00123316"/>
    <w:rsid w:val="0013344B"/>
    <w:rsid w:val="001436FF"/>
    <w:rsid w:val="00144567"/>
    <w:rsid w:val="00153990"/>
    <w:rsid w:val="0016238F"/>
    <w:rsid w:val="00175F1C"/>
    <w:rsid w:val="00177E53"/>
    <w:rsid w:val="0019602B"/>
    <w:rsid w:val="00197C52"/>
    <w:rsid w:val="001D0BBA"/>
    <w:rsid w:val="001E2246"/>
    <w:rsid w:val="001E3202"/>
    <w:rsid w:val="001E436B"/>
    <w:rsid w:val="00214265"/>
    <w:rsid w:val="002153E8"/>
    <w:rsid w:val="00215F83"/>
    <w:rsid w:val="00242315"/>
    <w:rsid w:val="00253240"/>
    <w:rsid w:val="00260659"/>
    <w:rsid w:val="002611D8"/>
    <w:rsid w:val="00273145"/>
    <w:rsid w:val="002768CE"/>
    <w:rsid w:val="00292C0C"/>
    <w:rsid w:val="002A6B16"/>
    <w:rsid w:val="002B19B4"/>
    <w:rsid w:val="002C05C6"/>
    <w:rsid w:val="002C0BBF"/>
    <w:rsid w:val="002D579E"/>
    <w:rsid w:val="002E4EA0"/>
    <w:rsid w:val="003127E1"/>
    <w:rsid w:val="0033199A"/>
    <w:rsid w:val="00331FBE"/>
    <w:rsid w:val="003560FB"/>
    <w:rsid w:val="00357699"/>
    <w:rsid w:val="00384F21"/>
    <w:rsid w:val="0038626B"/>
    <w:rsid w:val="00394921"/>
    <w:rsid w:val="003C5CA7"/>
    <w:rsid w:val="0040289A"/>
    <w:rsid w:val="00414CD7"/>
    <w:rsid w:val="0043448A"/>
    <w:rsid w:val="00440AA8"/>
    <w:rsid w:val="00445653"/>
    <w:rsid w:val="0045556F"/>
    <w:rsid w:val="00463AE2"/>
    <w:rsid w:val="0047181B"/>
    <w:rsid w:val="00480810"/>
    <w:rsid w:val="00485991"/>
    <w:rsid w:val="00490E92"/>
    <w:rsid w:val="004A170D"/>
    <w:rsid w:val="004A7E94"/>
    <w:rsid w:val="004B1BB9"/>
    <w:rsid w:val="004B5E7E"/>
    <w:rsid w:val="004D334F"/>
    <w:rsid w:val="00510F75"/>
    <w:rsid w:val="005144E3"/>
    <w:rsid w:val="00542D07"/>
    <w:rsid w:val="00575D10"/>
    <w:rsid w:val="005805DB"/>
    <w:rsid w:val="00581EE6"/>
    <w:rsid w:val="005A23F3"/>
    <w:rsid w:val="005B213A"/>
    <w:rsid w:val="005B2A8D"/>
    <w:rsid w:val="005D3D66"/>
    <w:rsid w:val="005F6E9E"/>
    <w:rsid w:val="00601BC2"/>
    <w:rsid w:val="00602024"/>
    <w:rsid w:val="00614C41"/>
    <w:rsid w:val="00621517"/>
    <w:rsid w:val="00657EA9"/>
    <w:rsid w:val="00681230"/>
    <w:rsid w:val="006A36A9"/>
    <w:rsid w:val="006C1EB0"/>
    <w:rsid w:val="006D7185"/>
    <w:rsid w:val="0070332F"/>
    <w:rsid w:val="00733CED"/>
    <w:rsid w:val="00741A71"/>
    <w:rsid w:val="0074667C"/>
    <w:rsid w:val="007654B3"/>
    <w:rsid w:val="00767C60"/>
    <w:rsid w:val="007758B7"/>
    <w:rsid w:val="00795EBE"/>
    <w:rsid w:val="007963CF"/>
    <w:rsid w:val="007E6AD9"/>
    <w:rsid w:val="007E743A"/>
    <w:rsid w:val="007F2B79"/>
    <w:rsid w:val="008526AD"/>
    <w:rsid w:val="00853401"/>
    <w:rsid w:val="00857907"/>
    <w:rsid w:val="00881651"/>
    <w:rsid w:val="00892E41"/>
    <w:rsid w:val="008958EC"/>
    <w:rsid w:val="008C3A93"/>
    <w:rsid w:val="008C44EB"/>
    <w:rsid w:val="00903857"/>
    <w:rsid w:val="00952647"/>
    <w:rsid w:val="00953F70"/>
    <w:rsid w:val="00971A74"/>
    <w:rsid w:val="009957E3"/>
    <w:rsid w:val="009D10B4"/>
    <w:rsid w:val="009F5E0B"/>
    <w:rsid w:val="00A104D7"/>
    <w:rsid w:val="00A11BAE"/>
    <w:rsid w:val="00A177B6"/>
    <w:rsid w:val="00A33131"/>
    <w:rsid w:val="00A61E52"/>
    <w:rsid w:val="00A66085"/>
    <w:rsid w:val="00A66D14"/>
    <w:rsid w:val="00A75F53"/>
    <w:rsid w:val="00A815E1"/>
    <w:rsid w:val="00A84BC1"/>
    <w:rsid w:val="00A904E9"/>
    <w:rsid w:val="00AD15A2"/>
    <w:rsid w:val="00AD64EB"/>
    <w:rsid w:val="00AE6037"/>
    <w:rsid w:val="00B066C4"/>
    <w:rsid w:val="00B31F10"/>
    <w:rsid w:val="00B42288"/>
    <w:rsid w:val="00B45B3C"/>
    <w:rsid w:val="00B53F2C"/>
    <w:rsid w:val="00B55A46"/>
    <w:rsid w:val="00B61FBC"/>
    <w:rsid w:val="00B64BC9"/>
    <w:rsid w:val="00B653C9"/>
    <w:rsid w:val="00B73CA4"/>
    <w:rsid w:val="00B842F7"/>
    <w:rsid w:val="00B90831"/>
    <w:rsid w:val="00B91838"/>
    <w:rsid w:val="00BE2AF0"/>
    <w:rsid w:val="00BE3A40"/>
    <w:rsid w:val="00BE51CF"/>
    <w:rsid w:val="00C040D6"/>
    <w:rsid w:val="00C05763"/>
    <w:rsid w:val="00C11C11"/>
    <w:rsid w:val="00C44B20"/>
    <w:rsid w:val="00C517D3"/>
    <w:rsid w:val="00C52ADC"/>
    <w:rsid w:val="00C80321"/>
    <w:rsid w:val="00C96F4B"/>
    <w:rsid w:val="00CA4C51"/>
    <w:rsid w:val="00CA7B7A"/>
    <w:rsid w:val="00CC3EBC"/>
    <w:rsid w:val="00CD2A53"/>
    <w:rsid w:val="00CE6E0D"/>
    <w:rsid w:val="00D02C90"/>
    <w:rsid w:val="00D234FD"/>
    <w:rsid w:val="00D3306B"/>
    <w:rsid w:val="00D35905"/>
    <w:rsid w:val="00D457FF"/>
    <w:rsid w:val="00D762F9"/>
    <w:rsid w:val="00D804D2"/>
    <w:rsid w:val="00DB4704"/>
    <w:rsid w:val="00DC03E3"/>
    <w:rsid w:val="00DC5F0B"/>
    <w:rsid w:val="00DD653E"/>
    <w:rsid w:val="00DE7121"/>
    <w:rsid w:val="00E042BC"/>
    <w:rsid w:val="00E23BD7"/>
    <w:rsid w:val="00E24226"/>
    <w:rsid w:val="00E26D31"/>
    <w:rsid w:val="00E34C6B"/>
    <w:rsid w:val="00E353EF"/>
    <w:rsid w:val="00E563DB"/>
    <w:rsid w:val="00E851D2"/>
    <w:rsid w:val="00E9006D"/>
    <w:rsid w:val="00E94E26"/>
    <w:rsid w:val="00E97A79"/>
    <w:rsid w:val="00EA734A"/>
    <w:rsid w:val="00EC7446"/>
    <w:rsid w:val="00ED19A0"/>
    <w:rsid w:val="00EE08B7"/>
    <w:rsid w:val="00EE4C92"/>
    <w:rsid w:val="00EF0055"/>
    <w:rsid w:val="00EF013D"/>
    <w:rsid w:val="00F016B5"/>
    <w:rsid w:val="00F04770"/>
    <w:rsid w:val="00F0773B"/>
    <w:rsid w:val="00F12247"/>
    <w:rsid w:val="00F12449"/>
    <w:rsid w:val="00F255C9"/>
    <w:rsid w:val="00F309A8"/>
    <w:rsid w:val="00F31885"/>
    <w:rsid w:val="00F32CA9"/>
    <w:rsid w:val="00F56827"/>
    <w:rsid w:val="00F81266"/>
    <w:rsid w:val="00F943F1"/>
    <w:rsid w:val="00FB4049"/>
    <w:rsid w:val="00FC0343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СИР</cp:lastModifiedBy>
  <cp:revision>2</cp:revision>
  <cp:lastPrinted>2016-10-19T07:31:00Z</cp:lastPrinted>
  <dcterms:created xsi:type="dcterms:W3CDTF">2023-11-16T07:36:00Z</dcterms:created>
  <dcterms:modified xsi:type="dcterms:W3CDTF">2023-11-16T07:36:00Z</dcterms:modified>
</cp:coreProperties>
</file>