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4C" w:rsidRPr="00436A2A" w:rsidRDefault="003A1A4C" w:rsidP="00A64116">
      <w:pPr>
        <w:jc w:val="right"/>
        <w:rPr>
          <w:sz w:val="28"/>
          <w:szCs w:val="28"/>
        </w:rPr>
      </w:pPr>
      <w:r w:rsidRPr="00436A2A">
        <w:rPr>
          <w:sz w:val="28"/>
          <w:szCs w:val="28"/>
        </w:rPr>
        <w:t xml:space="preserve">                                                                                 Приложение № 1</w:t>
      </w:r>
    </w:p>
    <w:p w:rsidR="003A1A4C" w:rsidRDefault="003A1A4C" w:rsidP="00A64116">
      <w:pPr>
        <w:ind w:left="5245"/>
        <w:jc w:val="right"/>
        <w:rPr>
          <w:sz w:val="28"/>
          <w:szCs w:val="28"/>
        </w:rPr>
      </w:pPr>
      <w:r w:rsidRPr="00436A2A">
        <w:rPr>
          <w:sz w:val="28"/>
          <w:szCs w:val="28"/>
        </w:rPr>
        <w:t>к решению Совета депутатов</w:t>
      </w:r>
    </w:p>
    <w:p w:rsidR="003A1A4C" w:rsidRPr="00436A2A" w:rsidRDefault="00783E1F" w:rsidP="00A64116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3A1A4C" w:rsidRPr="00436A2A">
        <w:rPr>
          <w:sz w:val="28"/>
          <w:szCs w:val="28"/>
        </w:rPr>
        <w:t xml:space="preserve"> </w:t>
      </w:r>
    </w:p>
    <w:p w:rsidR="003A1A4C" w:rsidRPr="00436A2A" w:rsidRDefault="00FB2052" w:rsidP="00A64116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83E1F">
        <w:rPr>
          <w:sz w:val="28"/>
          <w:szCs w:val="28"/>
        </w:rPr>
        <w:t>07</w:t>
      </w:r>
      <w:r w:rsidR="003A1A4C" w:rsidRPr="00436A2A">
        <w:rPr>
          <w:sz w:val="28"/>
          <w:szCs w:val="28"/>
        </w:rPr>
        <w:t xml:space="preserve">»  </w:t>
      </w:r>
      <w:r w:rsidR="00783E1F">
        <w:rPr>
          <w:sz w:val="28"/>
          <w:szCs w:val="28"/>
        </w:rPr>
        <w:t>декабря 2022</w:t>
      </w:r>
      <w:r w:rsidR="009A4563">
        <w:rPr>
          <w:sz w:val="28"/>
          <w:szCs w:val="28"/>
        </w:rPr>
        <w:t xml:space="preserve"> г.  </w:t>
      </w:r>
      <w:r w:rsidR="00CA6212">
        <w:rPr>
          <w:sz w:val="28"/>
          <w:szCs w:val="28"/>
        </w:rPr>
        <w:t xml:space="preserve">№ </w:t>
      </w:r>
      <w:r w:rsidR="009A4563">
        <w:rPr>
          <w:sz w:val="28"/>
          <w:szCs w:val="28"/>
        </w:rPr>
        <w:t xml:space="preserve"> 96</w:t>
      </w: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Прогнозный план (программа) приватизации</w:t>
      </w:r>
      <w:r w:rsidR="000843BD">
        <w:rPr>
          <w:sz w:val="28"/>
          <w:szCs w:val="28"/>
        </w:rPr>
        <w:t xml:space="preserve"> </w:t>
      </w:r>
      <w:r w:rsidRPr="00436A2A">
        <w:rPr>
          <w:sz w:val="28"/>
          <w:szCs w:val="28"/>
        </w:rPr>
        <w:t>объектов муниципальной собственности</w:t>
      </w:r>
      <w:r w:rsidR="000843BD">
        <w:rPr>
          <w:sz w:val="28"/>
          <w:szCs w:val="28"/>
        </w:rPr>
        <w:t xml:space="preserve"> городского поселения «Вельское» Вельского муниципального района Архангельской области</w:t>
      </w:r>
      <w:r w:rsidRPr="00436A2A">
        <w:rPr>
          <w:sz w:val="28"/>
          <w:szCs w:val="28"/>
        </w:rPr>
        <w:t xml:space="preserve"> на </w:t>
      </w:r>
      <w:r w:rsidRPr="00493B06">
        <w:rPr>
          <w:sz w:val="28"/>
          <w:szCs w:val="28"/>
        </w:rPr>
        <w:t>20</w:t>
      </w:r>
      <w:r w:rsidR="00FB2052" w:rsidRPr="00493B06">
        <w:rPr>
          <w:sz w:val="28"/>
          <w:szCs w:val="28"/>
        </w:rPr>
        <w:t>2</w:t>
      </w:r>
      <w:r w:rsidR="00493B06">
        <w:rPr>
          <w:sz w:val="28"/>
          <w:szCs w:val="28"/>
        </w:rPr>
        <w:t>3</w:t>
      </w:r>
      <w:r w:rsidR="00A64116">
        <w:rPr>
          <w:sz w:val="28"/>
          <w:szCs w:val="28"/>
        </w:rPr>
        <w:t xml:space="preserve"> год</w:t>
      </w:r>
    </w:p>
    <w:p w:rsidR="003A1A4C" w:rsidRPr="00436A2A" w:rsidRDefault="003A1A4C" w:rsidP="003A1A4C">
      <w:pPr>
        <w:jc w:val="center"/>
        <w:rPr>
          <w:sz w:val="28"/>
          <w:szCs w:val="28"/>
        </w:rPr>
      </w:pPr>
    </w:p>
    <w:tbl>
      <w:tblPr>
        <w:tblW w:w="9923" w:type="dxa"/>
        <w:tblCellSpacing w:w="0" w:type="dxa"/>
        <w:tblInd w:w="-5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"/>
        <w:gridCol w:w="7955"/>
        <w:gridCol w:w="1276"/>
      </w:tblGrid>
      <w:tr w:rsidR="003A1A4C" w:rsidRPr="00C024B1" w:rsidTr="000843BD">
        <w:trPr>
          <w:trHeight w:val="466"/>
          <w:tblCellSpacing w:w="0" w:type="dxa"/>
        </w:trPr>
        <w:tc>
          <w:tcPr>
            <w:tcW w:w="692" w:type="dxa"/>
            <w:vAlign w:val="center"/>
          </w:tcPr>
          <w:p w:rsidR="003A1A4C" w:rsidRPr="00C024B1" w:rsidRDefault="003A1A4C" w:rsidP="00265507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7955" w:type="dxa"/>
            <w:vAlign w:val="center"/>
          </w:tcPr>
          <w:p w:rsidR="003A1A4C" w:rsidRPr="00545786" w:rsidRDefault="003A1A4C" w:rsidP="00265507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276" w:type="dxa"/>
            <w:vAlign w:val="center"/>
          </w:tcPr>
          <w:p w:rsidR="003A1A4C" w:rsidRPr="00545786" w:rsidRDefault="003A1A4C" w:rsidP="00265507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Предполагаемые сроки  приватизации</w:t>
            </w:r>
          </w:p>
        </w:tc>
      </w:tr>
      <w:tr w:rsidR="003A1A4C" w:rsidRPr="00C024B1" w:rsidTr="000843BD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3A1A4C" w:rsidRPr="00696F3B" w:rsidRDefault="003A1A4C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4C" w:rsidRPr="00783E1F" w:rsidRDefault="003A1A4C" w:rsidP="00783E1F">
            <w:pPr>
              <w:jc w:val="both"/>
              <w:rPr>
                <w:sz w:val="24"/>
                <w:szCs w:val="24"/>
              </w:rPr>
            </w:pPr>
            <w:r w:rsidRPr="00783E1F">
              <w:rPr>
                <w:sz w:val="24"/>
                <w:szCs w:val="24"/>
              </w:rPr>
              <w:t>Здание котельной, кадастровый номер 29:01:190308:79,</w:t>
            </w:r>
          </w:p>
          <w:p w:rsidR="003A1A4C" w:rsidRPr="00783E1F" w:rsidRDefault="003A1A4C" w:rsidP="00783E1F">
            <w:pPr>
              <w:jc w:val="both"/>
              <w:rPr>
                <w:sz w:val="24"/>
                <w:szCs w:val="24"/>
              </w:rPr>
            </w:pPr>
            <w:r w:rsidRPr="00783E1F">
              <w:rPr>
                <w:sz w:val="24"/>
                <w:szCs w:val="24"/>
              </w:rPr>
              <w:t xml:space="preserve"> назначение: котельная, этажность: 2, общей площадью 538,4 кв.м., по адресу: Архангельская область, Вельский муниципальный район,                     МО «Вельское», г</w:t>
            </w:r>
            <w:proofErr w:type="gramStart"/>
            <w:r w:rsidRPr="00783E1F">
              <w:rPr>
                <w:sz w:val="24"/>
                <w:szCs w:val="24"/>
              </w:rPr>
              <w:t>.В</w:t>
            </w:r>
            <w:proofErr w:type="gramEnd"/>
            <w:r w:rsidRPr="00783E1F">
              <w:rPr>
                <w:sz w:val="24"/>
                <w:szCs w:val="24"/>
              </w:rPr>
              <w:t>ельск, ул.Дзержинского, д.201,строение 7,</w:t>
            </w:r>
          </w:p>
          <w:p w:rsidR="003A1A4C" w:rsidRPr="00783E1F" w:rsidRDefault="003A1A4C" w:rsidP="00783E1F">
            <w:pPr>
              <w:jc w:val="both"/>
              <w:rPr>
                <w:color w:val="FF0000"/>
                <w:sz w:val="24"/>
                <w:szCs w:val="24"/>
              </w:rPr>
            </w:pPr>
            <w:r w:rsidRPr="00783E1F">
              <w:rPr>
                <w:sz w:val="24"/>
                <w:szCs w:val="24"/>
              </w:rPr>
              <w:t>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      </w:r>
            <w:proofErr w:type="gramStart"/>
            <w:r w:rsidRPr="00783E1F">
              <w:rPr>
                <w:sz w:val="24"/>
                <w:szCs w:val="24"/>
              </w:rPr>
              <w:t>.В</w:t>
            </w:r>
            <w:proofErr w:type="gramEnd"/>
            <w:r w:rsidRPr="00783E1F">
              <w:rPr>
                <w:sz w:val="24"/>
                <w:szCs w:val="24"/>
              </w:rPr>
              <w:t>ельск, ул.Дзержинского, д.201, строение 7.</w:t>
            </w:r>
          </w:p>
        </w:tc>
        <w:tc>
          <w:tcPr>
            <w:tcW w:w="1276" w:type="dxa"/>
            <w:vAlign w:val="center"/>
          </w:tcPr>
          <w:p w:rsidR="003A1A4C" w:rsidRPr="00496B4E" w:rsidRDefault="003A1A4C" w:rsidP="003A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  <w:lang w:val="en-US"/>
              </w:rPr>
              <w:t xml:space="preserve"> 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  <w:tr w:rsidR="00783E1F" w:rsidRPr="00C024B1" w:rsidTr="000843BD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783E1F" w:rsidRDefault="00783E1F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1F" w:rsidRPr="00783E1F" w:rsidRDefault="00783E1F" w:rsidP="00783E1F">
            <w:pPr>
              <w:jc w:val="both"/>
              <w:rPr>
                <w:sz w:val="24"/>
                <w:szCs w:val="24"/>
              </w:rPr>
            </w:pPr>
            <w:r w:rsidRPr="00783E1F">
              <w:rPr>
                <w:rFonts w:eastAsia="TimesNewRomanPSMT"/>
                <w:sz w:val="24"/>
                <w:szCs w:val="24"/>
              </w:rPr>
              <w:t>Муниципальное имущество, назначение - иные сооружения производственного назначения, наименование – Газопровод с групповыми резервуарными установками для сжиженных углеводородных газов, кадастровый номер 29:01:000000:6205, протяженностью 2756 метров, расположенное по адресу: Российская Федерация, Архангельская обл., м</w:t>
            </w:r>
            <w:proofErr w:type="gramStart"/>
            <w:r w:rsidRPr="00783E1F">
              <w:rPr>
                <w:rFonts w:eastAsia="TimesNewRomanPSMT"/>
                <w:sz w:val="24"/>
                <w:szCs w:val="24"/>
              </w:rPr>
              <w:t>.р</w:t>
            </w:r>
            <w:proofErr w:type="gramEnd"/>
            <w:r w:rsidRPr="00783E1F">
              <w:rPr>
                <w:rFonts w:eastAsia="TimesNewRomanPSMT"/>
                <w:sz w:val="24"/>
                <w:szCs w:val="24"/>
              </w:rPr>
              <w:t>-н Вельский , г.п. Вельское, г. Вельск</w:t>
            </w:r>
          </w:p>
        </w:tc>
        <w:tc>
          <w:tcPr>
            <w:tcW w:w="1276" w:type="dxa"/>
            <w:vAlign w:val="center"/>
          </w:tcPr>
          <w:p w:rsidR="00783E1F" w:rsidRPr="00783E1F" w:rsidRDefault="00493B06" w:rsidP="003A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  <w:lang w:val="en-US"/>
              </w:rPr>
              <w:t xml:space="preserve"> 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</w:tbl>
    <w:p w:rsidR="00524C78" w:rsidRDefault="00524C78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 w:rsidP="00493B06"/>
    <w:sectPr w:rsidR="003A1A4C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4C"/>
    <w:rsid w:val="000563B0"/>
    <w:rsid w:val="000843BD"/>
    <w:rsid w:val="000903ED"/>
    <w:rsid w:val="000C1CFE"/>
    <w:rsid w:val="001F2E00"/>
    <w:rsid w:val="001F445B"/>
    <w:rsid w:val="002A0378"/>
    <w:rsid w:val="002A659B"/>
    <w:rsid w:val="002C07D4"/>
    <w:rsid w:val="00315EAB"/>
    <w:rsid w:val="003A1A4C"/>
    <w:rsid w:val="0040430F"/>
    <w:rsid w:val="00415574"/>
    <w:rsid w:val="00493B06"/>
    <w:rsid w:val="004B4465"/>
    <w:rsid w:val="00524C78"/>
    <w:rsid w:val="00577746"/>
    <w:rsid w:val="00582B70"/>
    <w:rsid w:val="00590E44"/>
    <w:rsid w:val="005F6A57"/>
    <w:rsid w:val="00676909"/>
    <w:rsid w:val="006811FD"/>
    <w:rsid w:val="006E7395"/>
    <w:rsid w:val="00715051"/>
    <w:rsid w:val="00754F41"/>
    <w:rsid w:val="00783E1F"/>
    <w:rsid w:val="007C33B6"/>
    <w:rsid w:val="009A3CDC"/>
    <w:rsid w:val="009A4563"/>
    <w:rsid w:val="00A64116"/>
    <w:rsid w:val="00AB1F4D"/>
    <w:rsid w:val="00AF09D8"/>
    <w:rsid w:val="00B014B5"/>
    <w:rsid w:val="00B02727"/>
    <w:rsid w:val="00C06993"/>
    <w:rsid w:val="00CA6212"/>
    <w:rsid w:val="00E06B94"/>
    <w:rsid w:val="00E818EB"/>
    <w:rsid w:val="00E95F63"/>
    <w:rsid w:val="00F25BCB"/>
    <w:rsid w:val="00FB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2022-11-23T06:53:00Z</cp:lastPrinted>
  <dcterms:created xsi:type="dcterms:W3CDTF">2022-11-22T15:53:00Z</dcterms:created>
  <dcterms:modified xsi:type="dcterms:W3CDTF">2022-12-08T08:14:00Z</dcterms:modified>
</cp:coreProperties>
</file>