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AF" w:rsidRPr="00D91CE6" w:rsidRDefault="004745AF" w:rsidP="00B702B6">
      <w:pPr>
        <w:pStyle w:val="a9"/>
        <w:spacing w:line="276" w:lineRule="auto"/>
        <w:ind w:firstLine="851"/>
        <w:jc w:val="both"/>
        <w:rPr>
          <w:rFonts w:ascii="Segoe UI" w:hAnsi="Segoe UI" w:cs="Segoe UI"/>
          <w:sz w:val="32"/>
          <w:szCs w:val="32"/>
        </w:rPr>
      </w:pPr>
      <w:r w:rsidRPr="00D91CE6">
        <w:rPr>
          <w:rFonts w:ascii="Segoe UI" w:hAnsi="Segoe UI" w:cs="Segoe UI"/>
          <w:sz w:val="32"/>
          <w:szCs w:val="32"/>
        </w:rPr>
        <w:t>Информационное сообщение</w:t>
      </w:r>
    </w:p>
    <w:p w:rsidR="004745AF" w:rsidRPr="00D91CE6" w:rsidRDefault="004745AF" w:rsidP="00B702B6">
      <w:pPr>
        <w:pStyle w:val="a9"/>
        <w:spacing w:line="276" w:lineRule="auto"/>
        <w:ind w:firstLine="851"/>
        <w:jc w:val="both"/>
        <w:rPr>
          <w:rFonts w:ascii="Segoe UI" w:hAnsi="Segoe UI" w:cs="Segoe UI"/>
          <w:sz w:val="32"/>
          <w:szCs w:val="32"/>
          <w:u w:val="single"/>
        </w:rPr>
      </w:pPr>
    </w:p>
    <w:p w:rsidR="004745AF" w:rsidRPr="00D91CE6" w:rsidRDefault="004745AF" w:rsidP="00B702B6">
      <w:pPr>
        <w:pStyle w:val="a9"/>
        <w:spacing w:line="276" w:lineRule="auto"/>
        <w:ind w:firstLine="851"/>
        <w:jc w:val="both"/>
        <w:rPr>
          <w:rFonts w:ascii="Segoe UI" w:hAnsi="Segoe UI" w:cs="Segoe UI"/>
          <w:sz w:val="32"/>
          <w:szCs w:val="32"/>
          <w:u w:val="single"/>
        </w:rPr>
      </w:pPr>
      <w:r w:rsidRPr="00D91CE6">
        <w:rPr>
          <w:rFonts w:ascii="Segoe UI" w:hAnsi="Segoe UI" w:cs="Segoe UI"/>
          <w:sz w:val="32"/>
          <w:szCs w:val="32"/>
          <w:u w:val="single"/>
        </w:rPr>
        <w:t>Название сообщения:</w:t>
      </w:r>
    </w:p>
    <w:p w:rsidR="004745AF" w:rsidRPr="00D91CE6" w:rsidRDefault="004745AF" w:rsidP="00B702B6">
      <w:pPr>
        <w:pStyle w:val="a9"/>
        <w:spacing w:line="276" w:lineRule="auto"/>
        <w:ind w:firstLine="851"/>
        <w:jc w:val="both"/>
        <w:rPr>
          <w:rFonts w:ascii="Segoe UI" w:hAnsi="Segoe UI" w:cs="Segoe UI"/>
          <w:sz w:val="32"/>
          <w:szCs w:val="32"/>
        </w:rPr>
      </w:pPr>
    </w:p>
    <w:p w:rsidR="00902DAD" w:rsidRPr="00D91CE6" w:rsidRDefault="00902DAD" w:rsidP="00B702B6">
      <w:pPr>
        <w:pStyle w:val="a9"/>
        <w:spacing w:line="276" w:lineRule="auto"/>
        <w:ind w:firstLine="851"/>
        <w:jc w:val="both"/>
        <w:rPr>
          <w:rFonts w:ascii="Segoe UI" w:hAnsi="Segoe UI" w:cs="Segoe UI"/>
          <w:sz w:val="32"/>
          <w:szCs w:val="32"/>
        </w:rPr>
      </w:pPr>
      <w:r w:rsidRPr="00D91CE6">
        <w:rPr>
          <w:rFonts w:ascii="Segoe UI" w:hAnsi="Segoe UI" w:cs="Segoe UI"/>
          <w:sz w:val="32"/>
          <w:szCs w:val="32"/>
        </w:rPr>
        <w:t>За профессиональное качество и ответственность!</w:t>
      </w:r>
    </w:p>
    <w:p w:rsidR="004745AF" w:rsidRPr="00D91CE6" w:rsidRDefault="004745AF" w:rsidP="00B702B6">
      <w:pPr>
        <w:pStyle w:val="a9"/>
        <w:spacing w:line="276" w:lineRule="auto"/>
        <w:ind w:firstLine="851"/>
        <w:jc w:val="both"/>
        <w:rPr>
          <w:rFonts w:ascii="Segoe UI" w:hAnsi="Segoe UI" w:cs="Segoe UI"/>
          <w:sz w:val="32"/>
          <w:szCs w:val="32"/>
        </w:rPr>
      </w:pPr>
      <w:bookmarkStart w:id="0" w:name="_GoBack"/>
      <w:bookmarkEnd w:id="0"/>
    </w:p>
    <w:p w:rsidR="004745AF" w:rsidRPr="00D91CE6" w:rsidRDefault="004745AF" w:rsidP="00B702B6">
      <w:pPr>
        <w:pStyle w:val="a9"/>
        <w:spacing w:line="276" w:lineRule="auto"/>
        <w:ind w:firstLine="851"/>
        <w:jc w:val="both"/>
        <w:rPr>
          <w:rFonts w:ascii="Segoe UI" w:hAnsi="Segoe UI" w:cs="Segoe UI"/>
          <w:sz w:val="32"/>
          <w:szCs w:val="32"/>
          <w:u w:val="single"/>
        </w:rPr>
      </w:pPr>
      <w:r w:rsidRPr="00D91CE6">
        <w:rPr>
          <w:rFonts w:ascii="Segoe UI" w:hAnsi="Segoe UI" w:cs="Segoe UI"/>
          <w:sz w:val="32"/>
          <w:szCs w:val="32"/>
          <w:u w:val="single"/>
        </w:rPr>
        <w:t>Краткий текст сообщения:</w:t>
      </w:r>
    </w:p>
    <w:p w:rsidR="004745AF" w:rsidRPr="00D91CE6" w:rsidRDefault="004745AF" w:rsidP="00B702B6">
      <w:pPr>
        <w:pStyle w:val="a9"/>
        <w:spacing w:line="276" w:lineRule="auto"/>
        <w:ind w:firstLine="851"/>
        <w:jc w:val="both"/>
        <w:rPr>
          <w:rFonts w:ascii="Segoe UI" w:hAnsi="Segoe UI" w:cs="Segoe UI"/>
          <w:sz w:val="32"/>
          <w:szCs w:val="32"/>
          <w:u w:val="single"/>
        </w:rPr>
      </w:pPr>
    </w:p>
    <w:p w:rsidR="004745AF" w:rsidRPr="00D91CE6" w:rsidRDefault="001B2E41" w:rsidP="00B702B6">
      <w:pPr>
        <w:pStyle w:val="a9"/>
        <w:spacing w:line="276" w:lineRule="auto"/>
        <w:ind w:firstLine="851"/>
        <w:jc w:val="both"/>
        <w:rPr>
          <w:rFonts w:ascii="Segoe UI" w:hAnsi="Segoe UI" w:cs="Segoe UI"/>
          <w:color w:val="000000"/>
          <w:sz w:val="32"/>
          <w:szCs w:val="32"/>
        </w:rPr>
      </w:pPr>
      <w:r w:rsidRPr="00D91CE6">
        <w:rPr>
          <w:rFonts w:ascii="Segoe UI" w:hAnsi="Segoe UI" w:cs="Segoe UI"/>
          <w:sz w:val="32"/>
          <w:szCs w:val="32"/>
        </w:rPr>
        <w:t>Ф</w:t>
      </w:r>
      <w:r w:rsidR="004745AF" w:rsidRPr="00D91CE6">
        <w:rPr>
          <w:rFonts w:ascii="Segoe UI" w:hAnsi="Segoe UI" w:cs="Segoe UI"/>
          <w:sz w:val="32"/>
          <w:szCs w:val="32"/>
        </w:rPr>
        <w:t>илиал Кадастровой палаты по Архангельской области</w:t>
      </w:r>
      <w:r w:rsidRPr="00D91CE6">
        <w:rPr>
          <w:rFonts w:ascii="Segoe UI" w:hAnsi="Segoe UI" w:cs="Segoe UI"/>
          <w:sz w:val="32"/>
          <w:szCs w:val="32"/>
        </w:rPr>
        <w:t xml:space="preserve"> и Ненецкому автономному округу предоставляет профессиональные</w:t>
      </w:r>
      <w:r w:rsidR="004745AF" w:rsidRPr="00D91CE6">
        <w:rPr>
          <w:rFonts w:ascii="Segoe UI" w:hAnsi="Segoe UI" w:cs="Segoe UI"/>
          <w:sz w:val="32"/>
          <w:szCs w:val="32"/>
        </w:rPr>
        <w:t xml:space="preserve"> кон</w:t>
      </w:r>
      <w:r w:rsidRPr="00D91CE6">
        <w:rPr>
          <w:rFonts w:ascii="Segoe UI" w:hAnsi="Segoe UI" w:cs="Segoe UI"/>
          <w:sz w:val="32"/>
          <w:szCs w:val="32"/>
        </w:rPr>
        <w:t>сультации</w:t>
      </w:r>
      <w:r w:rsidR="008A3DA2" w:rsidRPr="00D91CE6">
        <w:rPr>
          <w:rFonts w:ascii="Segoe UI" w:hAnsi="Segoe UI" w:cs="Segoe UI"/>
          <w:sz w:val="32"/>
          <w:szCs w:val="32"/>
        </w:rPr>
        <w:t xml:space="preserve"> в </w:t>
      </w:r>
      <w:r w:rsidR="00902DAD" w:rsidRPr="00D91CE6">
        <w:rPr>
          <w:rFonts w:ascii="Segoe UI" w:hAnsi="Segoe UI" w:cs="Segoe UI"/>
          <w:sz w:val="32"/>
          <w:szCs w:val="32"/>
        </w:rPr>
        <w:t>сфере недвижимости</w:t>
      </w:r>
      <w:r w:rsidR="004745AF" w:rsidRPr="00D91CE6">
        <w:rPr>
          <w:rFonts w:ascii="Segoe UI" w:hAnsi="Segoe UI" w:cs="Segoe UI"/>
          <w:sz w:val="32"/>
          <w:szCs w:val="32"/>
        </w:rPr>
        <w:t>.</w:t>
      </w:r>
    </w:p>
    <w:p w:rsidR="004745AF" w:rsidRPr="00D91CE6" w:rsidRDefault="004745AF" w:rsidP="00B702B6">
      <w:pPr>
        <w:pStyle w:val="a9"/>
        <w:spacing w:line="276" w:lineRule="auto"/>
        <w:ind w:firstLine="851"/>
        <w:jc w:val="both"/>
        <w:rPr>
          <w:rFonts w:ascii="Segoe UI" w:hAnsi="Segoe UI" w:cs="Segoe UI"/>
          <w:color w:val="000000"/>
          <w:sz w:val="32"/>
          <w:szCs w:val="32"/>
        </w:rPr>
      </w:pPr>
    </w:p>
    <w:p w:rsidR="004745AF" w:rsidRPr="00D91CE6" w:rsidRDefault="004745AF" w:rsidP="00B702B6">
      <w:pPr>
        <w:pStyle w:val="a9"/>
        <w:spacing w:line="276" w:lineRule="auto"/>
        <w:ind w:firstLine="851"/>
        <w:jc w:val="both"/>
        <w:rPr>
          <w:rFonts w:ascii="Segoe UI" w:hAnsi="Segoe UI" w:cs="Segoe UI"/>
          <w:sz w:val="32"/>
          <w:szCs w:val="32"/>
          <w:u w:val="single"/>
        </w:rPr>
      </w:pPr>
      <w:r w:rsidRPr="00D91CE6">
        <w:rPr>
          <w:rFonts w:ascii="Segoe UI" w:hAnsi="Segoe UI" w:cs="Segoe UI"/>
          <w:sz w:val="32"/>
          <w:szCs w:val="32"/>
          <w:u w:val="single"/>
        </w:rPr>
        <w:t>Полный текст сообщения:</w:t>
      </w:r>
    </w:p>
    <w:p w:rsidR="00761383" w:rsidRPr="00D91CE6" w:rsidRDefault="00761383" w:rsidP="00B702B6">
      <w:pPr>
        <w:pStyle w:val="a9"/>
        <w:spacing w:line="276" w:lineRule="auto"/>
        <w:ind w:firstLine="851"/>
        <w:jc w:val="both"/>
        <w:rPr>
          <w:rFonts w:ascii="Segoe UI" w:hAnsi="Segoe UI" w:cs="Segoe UI"/>
          <w:sz w:val="32"/>
          <w:szCs w:val="32"/>
          <w:u w:val="single"/>
        </w:rPr>
      </w:pPr>
    </w:p>
    <w:p w:rsidR="00761383" w:rsidRPr="00D91CE6" w:rsidRDefault="00761383" w:rsidP="00B702B6">
      <w:pPr>
        <w:pStyle w:val="a9"/>
        <w:spacing w:line="276" w:lineRule="auto"/>
        <w:ind w:firstLine="851"/>
        <w:jc w:val="both"/>
        <w:rPr>
          <w:rFonts w:ascii="Segoe UI" w:hAnsi="Segoe UI" w:cs="Segoe UI"/>
          <w:sz w:val="32"/>
          <w:szCs w:val="32"/>
        </w:rPr>
      </w:pPr>
      <w:r w:rsidRPr="00D91CE6">
        <w:rPr>
          <w:rFonts w:ascii="Segoe UI" w:hAnsi="Segoe UI" w:cs="Segoe UI"/>
          <w:sz w:val="32"/>
          <w:szCs w:val="32"/>
        </w:rPr>
        <w:t>Недвижимость</w:t>
      </w:r>
      <w:r w:rsidR="00EA5658" w:rsidRPr="00D91CE6">
        <w:rPr>
          <w:rFonts w:ascii="Segoe UI" w:hAnsi="Segoe UI" w:cs="Segoe UI"/>
          <w:sz w:val="32"/>
          <w:szCs w:val="32"/>
        </w:rPr>
        <w:t xml:space="preserve"> (земля, дом, квартира…)</w:t>
      </w:r>
      <w:r w:rsidRPr="00D91CE6">
        <w:rPr>
          <w:rFonts w:ascii="Segoe UI" w:hAnsi="Segoe UI" w:cs="Segoe UI"/>
          <w:sz w:val="32"/>
          <w:szCs w:val="32"/>
        </w:rPr>
        <w:t xml:space="preserve"> – </w:t>
      </w:r>
      <w:r w:rsidR="008A3DA2" w:rsidRPr="00D91CE6">
        <w:rPr>
          <w:rFonts w:ascii="Segoe UI" w:hAnsi="Segoe UI" w:cs="Segoe UI"/>
          <w:sz w:val="32"/>
          <w:szCs w:val="32"/>
        </w:rPr>
        <w:t>самый ценный материальный актив!</w:t>
      </w:r>
      <w:r w:rsidR="000949C3" w:rsidRPr="00D91CE6">
        <w:rPr>
          <w:rFonts w:ascii="Segoe UI" w:hAnsi="Segoe UI" w:cs="Segoe UI"/>
          <w:sz w:val="32"/>
          <w:szCs w:val="32"/>
        </w:rPr>
        <w:t xml:space="preserve"> Нельзя не согласиться.</w:t>
      </w:r>
      <w:r w:rsidR="006404E2" w:rsidRPr="00D91CE6">
        <w:rPr>
          <w:rFonts w:ascii="Segoe UI" w:hAnsi="Segoe UI" w:cs="Segoe UI"/>
          <w:sz w:val="32"/>
          <w:szCs w:val="32"/>
        </w:rPr>
        <w:t xml:space="preserve"> </w:t>
      </w:r>
      <w:r w:rsidR="000949C3" w:rsidRPr="00D91CE6">
        <w:rPr>
          <w:rFonts w:ascii="Segoe UI" w:hAnsi="Segoe UI" w:cs="Segoe UI"/>
          <w:sz w:val="32"/>
          <w:szCs w:val="32"/>
        </w:rPr>
        <w:t>Р</w:t>
      </w:r>
      <w:r w:rsidR="006404E2" w:rsidRPr="00D91CE6">
        <w:rPr>
          <w:rFonts w:ascii="Segoe UI" w:hAnsi="Segoe UI" w:cs="Segoe UI"/>
          <w:sz w:val="32"/>
          <w:szCs w:val="32"/>
        </w:rPr>
        <w:t xml:space="preserve">азрешение всех </w:t>
      </w:r>
      <w:r w:rsidR="001B2E41" w:rsidRPr="00D91CE6">
        <w:rPr>
          <w:rFonts w:ascii="Segoe UI" w:hAnsi="Segoe UI" w:cs="Segoe UI"/>
          <w:sz w:val="32"/>
          <w:szCs w:val="32"/>
        </w:rPr>
        <w:t>вопросов, касающихся недвижимого</w:t>
      </w:r>
      <w:r w:rsidRPr="00D91CE6">
        <w:rPr>
          <w:rFonts w:ascii="Segoe UI" w:hAnsi="Segoe UI" w:cs="Segoe UI"/>
          <w:sz w:val="32"/>
          <w:szCs w:val="32"/>
        </w:rPr>
        <w:t xml:space="preserve"> и</w:t>
      </w:r>
      <w:r w:rsidR="001B2E41" w:rsidRPr="00D91CE6">
        <w:rPr>
          <w:rFonts w:ascii="Segoe UI" w:hAnsi="Segoe UI" w:cs="Segoe UI"/>
          <w:sz w:val="32"/>
          <w:szCs w:val="32"/>
        </w:rPr>
        <w:t>мущества</w:t>
      </w:r>
      <w:r w:rsidR="000949C3" w:rsidRPr="00D91CE6">
        <w:rPr>
          <w:rFonts w:ascii="Segoe UI" w:hAnsi="Segoe UI" w:cs="Segoe UI"/>
          <w:sz w:val="32"/>
          <w:szCs w:val="32"/>
        </w:rPr>
        <w:t xml:space="preserve"> (</w:t>
      </w:r>
      <w:r w:rsidR="00EA5658" w:rsidRPr="00D91CE6">
        <w:rPr>
          <w:rFonts w:ascii="Segoe UI" w:hAnsi="Segoe UI" w:cs="Segoe UI"/>
          <w:sz w:val="32"/>
          <w:szCs w:val="32"/>
        </w:rPr>
        <w:t xml:space="preserve">начала и завершения </w:t>
      </w:r>
      <w:r w:rsidR="001B2E41" w:rsidRPr="00D91CE6">
        <w:rPr>
          <w:rFonts w:ascii="Segoe UI" w:hAnsi="Segoe UI" w:cs="Segoe UI"/>
          <w:sz w:val="32"/>
          <w:szCs w:val="32"/>
        </w:rPr>
        <w:t>строительства</w:t>
      </w:r>
      <w:r w:rsidR="000949C3" w:rsidRPr="00D91CE6">
        <w:rPr>
          <w:rFonts w:ascii="Segoe UI" w:hAnsi="Segoe UI" w:cs="Segoe UI"/>
          <w:sz w:val="32"/>
          <w:szCs w:val="32"/>
        </w:rPr>
        <w:t>, пользования, распоряжения</w:t>
      </w:r>
      <w:r w:rsidR="00EA5658" w:rsidRPr="00D91CE6">
        <w:rPr>
          <w:rFonts w:ascii="Segoe UI" w:hAnsi="Segoe UI" w:cs="Segoe UI"/>
          <w:sz w:val="32"/>
          <w:szCs w:val="32"/>
        </w:rPr>
        <w:t>, оформления</w:t>
      </w:r>
      <w:r w:rsidR="000949C3" w:rsidRPr="00D91CE6">
        <w:rPr>
          <w:rFonts w:ascii="Segoe UI" w:hAnsi="Segoe UI" w:cs="Segoe UI"/>
          <w:sz w:val="32"/>
          <w:szCs w:val="32"/>
        </w:rPr>
        <w:t>)</w:t>
      </w:r>
      <w:r w:rsidRPr="00D91CE6">
        <w:rPr>
          <w:rFonts w:ascii="Segoe UI" w:hAnsi="Segoe UI" w:cs="Segoe UI"/>
          <w:sz w:val="32"/>
          <w:szCs w:val="32"/>
        </w:rPr>
        <w:t xml:space="preserve"> требует грамотного, профессионального и рациональног</w:t>
      </w:r>
      <w:r w:rsidR="000949C3" w:rsidRPr="00D91CE6">
        <w:rPr>
          <w:rFonts w:ascii="Segoe UI" w:hAnsi="Segoe UI" w:cs="Segoe UI"/>
          <w:sz w:val="32"/>
          <w:szCs w:val="32"/>
        </w:rPr>
        <w:t xml:space="preserve">о подхода. </w:t>
      </w:r>
    </w:p>
    <w:p w:rsidR="00B702B6" w:rsidRPr="00D91CE6" w:rsidRDefault="001B2E41" w:rsidP="00B702B6">
      <w:pPr>
        <w:pStyle w:val="a9"/>
        <w:spacing w:line="276" w:lineRule="auto"/>
        <w:ind w:firstLine="851"/>
        <w:jc w:val="both"/>
        <w:rPr>
          <w:rFonts w:ascii="Segoe UI" w:hAnsi="Segoe UI" w:cs="Segoe UI"/>
          <w:b/>
          <w:bCs/>
          <w:color w:val="000000"/>
          <w:spacing w:val="3"/>
          <w:sz w:val="32"/>
          <w:szCs w:val="32"/>
        </w:rPr>
      </w:pPr>
      <w:r w:rsidRPr="00D91CE6">
        <w:rPr>
          <w:rFonts w:ascii="Segoe UI" w:hAnsi="Segoe UI" w:cs="Segoe UI"/>
          <w:sz w:val="32"/>
          <w:szCs w:val="32"/>
        </w:rPr>
        <w:t>П</w:t>
      </w:r>
      <w:r w:rsidR="00761383" w:rsidRPr="00D91CE6">
        <w:rPr>
          <w:rFonts w:ascii="Segoe UI" w:hAnsi="Segoe UI" w:cs="Segoe UI"/>
          <w:sz w:val="32"/>
          <w:szCs w:val="32"/>
        </w:rPr>
        <w:t>равовая регламентация</w:t>
      </w:r>
      <w:r w:rsidRPr="00D91CE6">
        <w:rPr>
          <w:rFonts w:ascii="Segoe UI" w:hAnsi="Segoe UI" w:cs="Segoe UI"/>
          <w:sz w:val="32"/>
          <w:szCs w:val="32"/>
        </w:rPr>
        <w:t xml:space="preserve"> </w:t>
      </w:r>
      <w:r w:rsidR="000949C3" w:rsidRPr="00D91CE6">
        <w:rPr>
          <w:rFonts w:ascii="Segoe UI" w:hAnsi="Segoe UI" w:cs="Segoe UI"/>
          <w:sz w:val="32"/>
          <w:szCs w:val="32"/>
        </w:rPr>
        <w:t>всего, что связано с недвижимостью</w:t>
      </w:r>
      <w:r w:rsidR="007515F7" w:rsidRPr="00D91CE6">
        <w:rPr>
          <w:rFonts w:ascii="Segoe UI" w:hAnsi="Segoe UI" w:cs="Segoe UI"/>
          <w:sz w:val="32"/>
          <w:szCs w:val="32"/>
        </w:rPr>
        <w:t xml:space="preserve">, </w:t>
      </w:r>
      <w:r w:rsidR="000949C3" w:rsidRPr="00D91CE6">
        <w:rPr>
          <w:rFonts w:ascii="Segoe UI" w:hAnsi="Segoe UI" w:cs="Segoe UI"/>
          <w:sz w:val="32"/>
          <w:szCs w:val="32"/>
        </w:rPr>
        <w:t>достаточно сложна. Ведь</w:t>
      </w:r>
      <w:r w:rsidR="00761383" w:rsidRPr="00D91CE6">
        <w:rPr>
          <w:rFonts w:ascii="Segoe UI" w:hAnsi="Segoe UI" w:cs="Segoe UI"/>
          <w:sz w:val="32"/>
          <w:szCs w:val="32"/>
        </w:rPr>
        <w:t xml:space="preserve"> есть своя специфика в требованиях действующего законодательства по </w:t>
      </w:r>
      <w:r w:rsidR="00AB06E8" w:rsidRPr="00D91CE6">
        <w:rPr>
          <w:rFonts w:ascii="Segoe UI" w:hAnsi="Segoe UI" w:cs="Segoe UI"/>
          <w:sz w:val="32"/>
          <w:szCs w:val="32"/>
        </w:rPr>
        <w:t>регулированию</w:t>
      </w:r>
      <w:r w:rsidR="00EA5658" w:rsidRPr="00D91CE6">
        <w:rPr>
          <w:rFonts w:ascii="Segoe UI" w:hAnsi="Segoe UI" w:cs="Segoe UI"/>
          <w:sz w:val="32"/>
          <w:szCs w:val="32"/>
        </w:rPr>
        <w:t xml:space="preserve"> как </w:t>
      </w:r>
      <w:r w:rsidR="00761383" w:rsidRPr="00D91CE6">
        <w:rPr>
          <w:rFonts w:ascii="Segoe UI" w:hAnsi="Segoe UI" w:cs="Segoe UI"/>
          <w:sz w:val="32"/>
          <w:szCs w:val="32"/>
        </w:rPr>
        <w:t xml:space="preserve">регистрации прав, так и </w:t>
      </w:r>
      <w:r w:rsidR="00EA5658" w:rsidRPr="00D91CE6">
        <w:rPr>
          <w:rFonts w:ascii="Segoe UI" w:hAnsi="Segoe UI" w:cs="Segoe UI"/>
          <w:sz w:val="32"/>
          <w:szCs w:val="32"/>
        </w:rPr>
        <w:t xml:space="preserve">иных </w:t>
      </w:r>
      <w:r w:rsidR="00761383" w:rsidRPr="00D91CE6">
        <w:rPr>
          <w:rFonts w:ascii="Segoe UI" w:hAnsi="Segoe UI" w:cs="Segoe UI"/>
          <w:sz w:val="32"/>
          <w:szCs w:val="32"/>
        </w:rPr>
        <w:t xml:space="preserve">различных отношений: земельных, жилищных, семейных, строительства, наследственных, </w:t>
      </w:r>
      <w:r w:rsidR="00083BE5" w:rsidRPr="00D91CE6">
        <w:rPr>
          <w:rFonts w:ascii="Segoe UI" w:hAnsi="Segoe UI" w:cs="Segoe UI"/>
          <w:sz w:val="32"/>
          <w:szCs w:val="32"/>
        </w:rPr>
        <w:t>ипотеки, приватизации</w:t>
      </w:r>
      <w:proofErr w:type="gramStart"/>
      <w:r w:rsidR="00AB06E8" w:rsidRPr="00D91CE6">
        <w:rPr>
          <w:rFonts w:ascii="Segoe UI" w:hAnsi="Segoe UI" w:cs="Segoe UI"/>
          <w:sz w:val="32"/>
          <w:szCs w:val="32"/>
        </w:rPr>
        <w:t>…</w:t>
      </w:r>
      <w:r w:rsidR="000949C3" w:rsidRPr="00D91CE6">
        <w:rPr>
          <w:rFonts w:ascii="Segoe UI" w:hAnsi="Segoe UI" w:cs="Segoe UI"/>
          <w:sz w:val="32"/>
          <w:szCs w:val="32"/>
        </w:rPr>
        <w:t xml:space="preserve"> О</w:t>
      </w:r>
      <w:proofErr w:type="gramEnd"/>
      <w:r w:rsidR="000949C3" w:rsidRPr="00D91CE6">
        <w:rPr>
          <w:rFonts w:ascii="Segoe UI" w:hAnsi="Segoe UI" w:cs="Segoe UI"/>
          <w:sz w:val="32"/>
          <w:szCs w:val="32"/>
        </w:rPr>
        <w:t>чень в</w:t>
      </w:r>
      <w:r w:rsidR="00083BE5" w:rsidRPr="00D91CE6">
        <w:rPr>
          <w:rFonts w:ascii="Segoe UI" w:hAnsi="Segoe UI" w:cs="Segoe UI"/>
          <w:sz w:val="32"/>
          <w:szCs w:val="32"/>
        </w:rPr>
        <w:t>ажно</w:t>
      </w:r>
      <w:r w:rsidR="00761383" w:rsidRPr="00D91CE6">
        <w:rPr>
          <w:rFonts w:ascii="Segoe UI" w:hAnsi="Segoe UI" w:cs="Segoe UI"/>
          <w:sz w:val="32"/>
          <w:szCs w:val="32"/>
        </w:rPr>
        <w:t xml:space="preserve"> определить все необходимые процедуры, которые </w:t>
      </w:r>
      <w:r w:rsidR="00AB06E8" w:rsidRPr="00D91CE6">
        <w:rPr>
          <w:rFonts w:ascii="Segoe UI" w:hAnsi="Segoe UI" w:cs="Segoe UI"/>
          <w:sz w:val="32"/>
          <w:szCs w:val="32"/>
        </w:rPr>
        <w:t>надо</w:t>
      </w:r>
      <w:r w:rsidR="00761383" w:rsidRPr="00D91CE6">
        <w:rPr>
          <w:rFonts w:ascii="Segoe UI" w:hAnsi="Segoe UI" w:cs="Segoe UI"/>
          <w:sz w:val="32"/>
          <w:szCs w:val="32"/>
        </w:rPr>
        <w:t xml:space="preserve"> пр</w:t>
      </w:r>
      <w:r w:rsidR="000949C3" w:rsidRPr="00D91CE6">
        <w:rPr>
          <w:rFonts w:ascii="Segoe UI" w:hAnsi="Segoe UI" w:cs="Segoe UI"/>
          <w:sz w:val="32"/>
          <w:szCs w:val="32"/>
        </w:rPr>
        <w:t>ойти, чтобы впоследствии не возникло проблем, связанных с недвижимостью</w:t>
      </w:r>
      <w:r w:rsidR="00761383" w:rsidRPr="00D91CE6">
        <w:rPr>
          <w:rFonts w:ascii="Segoe UI" w:hAnsi="Segoe UI" w:cs="Segoe UI"/>
          <w:sz w:val="32"/>
          <w:szCs w:val="32"/>
        </w:rPr>
        <w:t xml:space="preserve">. </w:t>
      </w:r>
      <w:r w:rsidR="000949C3" w:rsidRPr="00D91CE6">
        <w:rPr>
          <w:rFonts w:ascii="Segoe UI" w:hAnsi="Segoe UI" w:cs="Segoe UI"/>
          <w:sz w:val="32"/>
          <w:szCs w:val="32"/>
        </w:rPr>
        <w:t>Вот, к примеру, с 1 марта введен</w:t>
      </w:r>
      <w:r w:rsidR="00D53069" w:rsidRPr="00D91CE6">
        <w:rPr>
          <w:rFonts w:ascii="Segoe UI" w:hAnsi="Segoe UI" w:cs="Segoe UI"/>
          <w:sz w:val="32"/>
          <w:szCs w:val="32"/>
        </w:rPr>
        <w:t>а</w:t>
      </w:r>
      <w:r w:rsidR="000949C3" w:rsidRPr="00D91CE6">
        <w:rPr>
          <w:rFonts w:ascii="Segoe UI" w:hAnsi="Segoe UI" w:cs="Segoe UI"/>
          <w:sz w:val="32"/>
          <w:szCs w:val="32"/>
        </w:rPr>
        <w:t xml:space="preserve"> </w:t>
      </w:r>
      <w:r w:rsidR="00D53069" w:rsidRPr="00D91CE6">
        <w:rPr>
          <w:rFonts w:ascii="Segoe UI" w:hAnsi="Segoe UI" w:cs="Segoe UI"/>
          <w:sz w:val="32"/>
          <w:szCs w:val="32"/>
        </w:rPr>
        <w:t xml:space="preserve">обязанность собственника садового (дачного) земельного </w:t>
      </w:r>
      <w:r w:rsidR="00D53069" w:rsidRPr="00D91CE6">
        <w:rPr>
          <w:rFonts w:ascii="Segoe UI" w:hAnsi="Segoe UI" w:cs="Segoe UI"/>
          <w:sz w:val="32"/>
          <w:szCs w:val="32"/>
        </w:rPr>
        <w:lastRenderedPageBreak/>
        <w:t xml:space="preserve">участка или участка под ИЖС (индивидуальное жилищное строительство), перед строительством жилого дома для оформления своей постройки подать уведомление в местные органы власти о начале работ. Такие уведомления </w:t>
      </w:r>
      <w:r w:rsidR="00342433" w:rsidRPr="00D91CE6">
        <w:rPr>
          <w:rFonts w:ascii="Segoe UI" w:hAnsi="Segoe UI" w:cs="Segoe UI"/>
          <w:sz w:val="32"/>
          <w:szCs w:val="32"/>
        </w:rPr>
        <w:t xml:space="preserve">необходимо правильно заполнить, к тому же правоустанавливающие документы на землю также должны быть в порядке.  </w:t>
      </w:r>
    </w:p>
    <w:p w:rsidR="00B702B6" w:rsidRPr="00D91CE6" w:rsidRDefault="00761383" w:rsidP="00B702B6">
      <w:pPr>
        <w:pStyle w:val="a9"/>
        <w:spacing w:line="276" w:lineRule="auto"/>
        <w:ind w:firstLine="851"/>
        <w:jc w:val="both"/>
        <w:rPr>
          <w:rFonts w:ascii="Segoe UI" w:hAnsi="Segoe UI" w:cs="Segoe UI"/>
          <w:b/>
          <w:bCs/>
          <w:color w:val="000000"/>
          <w:spacing w:val="3"/>
          <w:sz w:val="32"/>
          <w:szCs w:val="32"/>
        </w:rPr>
      </w:pPr>
      <w:r w:rsidRPr="00D91CE6">
        <w:rPr>
          <w:rFonts w:ascii="Segoe UI" w:hAnsi="Segoe UI" w:cs="Segoe UI"/>
          <w:sz w:val="32"/>
          <w:szCs w:val="32"/>
        </w:rPr>
        <w:t xml:space="preserve">Федеральная кадастровая палата </w:t>
      </w:r>
      <w:proofErr w:type="spellStart"/>
      <w:r w:rsidRPr="00D91CE6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D91CE6">
        <w:rPr>
          <w:rFonts w:ascii="Segoe UI" w:hAnsi="Segoe UI" w:cs="Segoe UI"/>
          <w:sz w:val="32"/>
          <w:szCs w:val="32"/>
        </w:rPr>
        <w:t xml:space="preserve"> – уже привы</w:t>
      </w:r>
      <w:r w:rsidR="006404E2" w:rsidRPr="00D91CE6">
        <w:rPr>
          <w:rFonts w:ascii="Segoe UI" w:hAnsi="Segoe UI" w:cs="Segoe UI"/>
          <w:sz w:val="32"/>
          <w:szCs w:val="32"/>
        </w:rPr>
        <w:t xml:space="preserve">чное сочетание слов, </w:t>
      </w:r>
      <w:r w:rsidRPr="00D91CE6">
        <w:rPr>
          <w:rFonts w:ascii="Segoe UI" w:hAnsi="Segoe UI" w:cs="Segoe UI"/>
          <w:sz w:val="32"/>
          <w:szCs w:val="32"/>
        </w:rPr>
        <w:t xml:space="preserve">отражающее специфику и суть работы государственного учреждения. В Архангельской области Учреждение успешно функционирует с 1999 года – </w:t>
      </w:r>
      <w:r w:rsidR="001B2E41" w:rsidRPr="00D91CE6">
        <w:rPr>
          <w:rFonts w:ascii="Segoe UI" w:hAnsi="Segoe UI" w:cs="Segoe UI"/>
          <w:sz w:val="32"/>
          <w:szCs w:val="32"/>
        </w:rPr>
        <w:t xml:space="preserve">совсем скоро </w:t>
      </w:r>
      <w:r w:rsidR="00B702B6" w:rsidRPr="00D91CE6">
        <w:rPr>
          <w:rFonts w:ascii="Segoe UI" w:hAnsi="Segoe UI" w:cs="Segoe UI"/>
          <w:sz w:val="32"/>
          <w:szCs w:val="32"/>
        </w:rPr>
        <w:t xml:space="preserve">нам </w:t>
      </w:r>
      <w:r w:rsidR="00353E1C" w:rsidRPr="00D91CE6">
        <w:rPr>
          <w:rFonts w:ascii="Segoe UI" w:hAnsi="Segoe UI" w:cs="Segoe UI"/>
          <w:sz w:val="32"/>
          <w:szCs w:val="32"/>
        </w:rPr>
        <w:t>20</w:t>
      </w:r>
      <w:r w:rsidRPr="00D91CE6">
        <w:rPr>
          <w:rFonts w:ascii="Segoe UI" w:hAnsi="Segoe UI" w:cs="Segoe UI"/>
          <w:sz w:val="32"/>
          <w:szCs w:val="32"/>
        </w:rPr>
        <w:t xml:space="preserve"> лет! Архангельский филиал Кадастровой палаты оказывает всем заинтересованным лицам развернутые</w:t>
      </w:r>
      <w:r w:rsidR="00EA5658" w:rsidRPr="00D91CE6">
        <w:rPr>
          <w:rFonts w:ascii="Segoe UI" w:hAnsi="Segoe UI" w:cs="Segoe UI"/>
          <w:sz w:val="32"/>
          <w:szCs w:val="32"/>
        </w:rPr>
        <w:t xml:space="preserve"> консультационные услуги в сфере </w:t>
      </w:r>
      <w:r w:rsidRPr="00D91CE6">
        <w:rPr>
          <w:rFonts w:ascii="Segoe UI" w:hAnsi="Segoe UI" w:cs="Segoe UI"/>
          <w:sz w:val="32"/>
          <w:szCs w:val="32"/>
        </w:rPr>
        <w:t>недвижимости</w:t>
      </w:r>
      <w:r w:rsidR="00B702B6" w:rsidRPr="00D91CE6">
        <w:rPr>
          <w:rFonts w:ascii="Segoe UI" w:hAnsi="Segoe UI" w:cs="Segoe UI"/>
          <w:sz w:val="32"/>
          <w:szCs w:val="32"/>
        </w:rPr>
        <w:t>.</w:t>
      </w:r>
      <w:r w:rsidR="00B702B6" w:rsidRPr="00D91CE6">
        <w:rPr>
          <w:rFonts w:ascii="Segoe UI" w:hAnsi="Segoe UI" w:cs="Segoe UI"/>
          <w:color w:val="000000"/>
          <w:sz w:val="32"/>
          <w:szCs w:val="32"/>
        </w:rPr>
        <w:t xml:space="preserve"> Предлагая новые услуги, филиал предлагает еще и высокий уровень профессионализма, компетенцию в сфере оборота объектов недвижимости. Наша задача - внесение в реестр недвижимости достоверных сведений, нормализация земельно-имущественных отношений в нашем регионе, выявление и исправление ошибок. Уверены, что наведение порядка с границами существующих  земельных участков, постановкой на учет отсутствующих в государственном реестре объектов недвижимости уменьшит количество споров между собственниками, исключит злоупотребления и недобросовестность участников процесса в сфере владения и оборота недвижимости.</w:t>
      </w:r>
    </w:p>
    <w:p w:rsidR="00761383" w:rsidRPr="00D91CE6" w:rsidRDefault="0073453C" w:rsidP="00B702B6">
      <w:pPr>
        <w:pStyle w:val="a9"/>
        <w:spacing w:line="276" w:lineRule="auto"/>
        <w:ind w:firstLine="851"/>
        <w:jc w:val="both"/>
        <w:rPr>
          <w:rFonts w:ascii="Segoe UI" w:hAnsi="Segoe UI" w:cs="Segoe UI"/>
          <w:sz w:val="32"/>
          <w:szCs w:val="32"/>
        </w:rPr>
      </w:pPr>
      <w:r w:rsidRPr="00D91CE6">
        <w:rPr>
          <w:rFonts w:ascii="Segoe UI" w:hAnsi="Segoe UI" w:cs="Segoe UI"/>
          <w:sz w:val="32"/>
          <w:szCs w:val="32"/>
        </w:rPr>
        <w:t xml:space="preserve"> </w:t>
      </w:r>
      <w:r w:rsidR="00B702B6" w:rsidRPr="00D91CE6">
        <w:rPr>
          <w:rFonts w:ascii="Segoe UI" w:hAnsi="Segoe UI" w:cs="Segoe UI"/>
          <w:sz w:val="32"/>
          <w:szCs w:val="32"/>
        </w:rPr>
        <w:t xml:space="preserve">С </w:t>
      </w:r>
      <w:r w:rsidRPr="00D91CE6">
        <w:rPr>
          <w:rFonts w:ascii="Segoe UI" w:hAnsi="Segoe UI" w:cs="Segoe UI"/>
          <w:sz w:val="32"/>
          <w:szCs w:val="32"/>
        </w:rPr>
        <w:t xml:space="preserve"> </w:t>
      </w:r>
      <w:r w:rsidR="00B702B6" w:rsidRPr="00D91CE6">
        <w:rPr>
          <w:rFonts w:ascii="Segoe UI" w:hAnsi="Segoe UI" w:cs="Segoe UI"/>
          <w:sz w:val="32"/>
          <w:szCs w:val="32"/>
        </w:rPr>
        <w:t>видами</w:t>
      </w:r>
      <w:r w:rsidR="007515F7" w:rsidRPr="00D91CE6">
        <w:rPr>
          <w:rFonts w:ascii="Segoe UI" w:hAnsi="Segoe UI" w:cs="Segoe UI"/>
          <w:sz w:val="32"/>
          <w:szCs w:val="32"/>
        </w:rPr>
        <w:t xml:space="preserve"> наших</w:t>
      </w:r>
      <w:r w:rsidRPr="00D91CE6">
        <w:rPr>
          <w:rFonts w:ascii="Segoe UI" w:hAnsi="Segoe UI" w:cs="Segoe UI"/>
          <w:sz w:val="32"/>
          <w:szCs w:val="32"/>
        </w:rPr>
        <w:t xml:space="preserve">  услуг и размерами тарифов можно ознакомиться в офисе приема</w:t>
      </w:r>
      <w:r w:rsidR="006404E2" w:rsidRPr="00D91CE6">
        <w:rPr>
          <w:rFonts w:ascii="Segoe UI" w:hAnsi="Segoe UI" w:cs="Segoe UI"/>
          <w:sz w:val="32"/>
          <w:szCs w:val="32"/>
        </w:rPr>
        <w:t xml:space="preserve"> заявителей</w:t>
      </w:r>
      <w:r w:rsidRPr="00D91CE6">
        <w:rPr>
          <w:rFonts w:ascii="Segoe UI" w:hAnsi="Segoe UI" w:cs="Segoe UI"/>
          <w:sz w:val="32"/>
          <w:szCs w:val="32"/>
        </w:rPr>
        <w:t xml:space="preserve"> филиала ФГБУ «ФКП Росреестра» по Архангельской области и Ненецкому автономному округу (г. Архангельск, пр</w:t>
      </w:r>
      <w:proofErr w:type="gramStart"/>
      <w:r w:rsidRPr="00D91CE6">
        <w:rPr>
          <w:rFonts w:ascii="Segoe UI" w:hAnsi="Segoe UI" w:cs="Segoe UI"/>
          <w:sz w:val="32"/>
          <w:szCs w:val="32"/>
        </w:rPr>
        <w:t>.Л</w:t>
      </w:r>
      <w:proofErr w:type="gramEnd"/>
      <w:r w:rsidRPr="00D91CE6">
        <w:rPr>
          <w:rFonts w:ascii="Segoe UI" w:hAnsi="Segoe UI" w:cs="Segoe UI"/>
          <w:sz w:val="32"/>
          <w:szCs w:val="32"/>
        </w:rPr>
        <w:t>омоносова, д.206), а также в социальной сети «ВКонтакте» http://vk.com/fkp29 в разделе «Документы»)</w:t>
      </w:r>
      <w:r w:rsidR="00761383" w:rsidRPr="00D91CE6">
        <w:rPr>
          <w:rFonts w:ascii="Segoe UI" w:hAnsi="Segoe UI" w:cs="Segoe UI"/>
          <w:sz w:val="32"/>
          <w:szCs w:val="32"/>
        </w:rPr>
        <w:t xml:space="preserve">. </w:t>
      </w:r>
    </w:p>
    <w:p w:rsidR="00761383" w:rsidRPr="00D91CE6" w:rsidRDefault="00761383" w:rsidP="00B702B6">
      <w:pPr>
        <w:pStyle w:val="a9"/>
        <w:spacing w:line="276" w:lineRule="auto"/>
        <w:ind w:firstLine="851"/>
        <w:jc w:val="both"/>
        <w:rPr>
          <w:rFonts w:ascii="Segoe UI" w:hAnsi="Segoe UI" w:cs="Segoe UI"/>
          <w:sz w:val="32"/>
          <w:szCs w:val="32"/>
        </w:rPr>
      </w:pPr>
      <w:r w:rsidRPr="00D91CE6">
        <w:rPr>
          <w:rFonts w:ascii="Segoe UI" w:hAnsi="Segoe UI" w:cs="Segoe UI"/>
          <w:sz w:val="32"/>
          <w:szCs w:val="32"/>
        </w:rPr>
        <w:lastRenderedPageBreak/>
        <w:t xml:space="preserve">Важнейшей целью деятельности любого государственного учреждения является повышение качества и доступности государственных услуг, а это значит, что оказание </w:t>
      </w:r>
      <w:r w:rsidR="00BA404F" w:rsidRPr="00D91CE6">
        <w:rPr>
          <w:rFonts w:ascii="Segoe UI" w:hAnsi="Segoe UI" w:cs="Segoe UI"/>
          <w:sz w:val="32"/>
          <w:szCs w:val="32"/>
        </w:rPr>
        <w:t>и иных услуг</w:t>
      </w:r>
      <w:r w:rsidRPr="00D91CE6">
        <w:rPr>
          <w:rFonts w:ascii="Segoe UI" w:hAnsi="Segoe UI" w:cs="Segoe UI"/>
          <w:sz w:val="32"/>
          <w:szCs w:val="32"/>
        </w:rPr>
        <w:t xml:space="preserve"> государственным учреждением – гарантия высокого качества и ответственности.</w:t>
      </w:r>
    </w:p>
    <w:p w:rsidR="006E5186" w:rsidRPr="00D91CE6" w:rsidRDefault="00083BE5" w:rsidP="00B702B6">
      <w:pPr>
        <w:pStyle w:val="a9"/>
        <w:spacing w:line="276" w:lineRule="auto"/>
        <w:ind w:firstLine="851"/>
        <w:jc w:val="both"/>
        <w:rPr>
          <w:rFonts w:ascii="Segoe UI" w:hAnsi="Segoe UI" w:cs="Segoe UI"/>
          <w:sz w:val="32"/>
          <w:szCs w:val="32"/>
        </w:rPr>
      </w:pPr>
      <w:r w:rsidRPr="00D91CE6">
        <w:rPr>
          <w:rFonts w:ascii="Segoe UI" w:hAnsi="Segoe UI" w:cs="Segoe UI"/>
          <w:sz w:val="32"/>
          <w:szCs w:val="32"/>
        </w:rPr>
        <w:t>П</w:t>
      </w:r>
      <w:r w:rsidR="006E5186" w:rsidRPr="00D91CE6">
        <w:rPr>
          <w:rFonts w:ascii="Segoe UI" w:hAnsi="Segoe UI" w:cs="Segoe UI"/>
          <w:sz w:val="32"/>
          <w:szCs w:val="32"/>
        </w:rPr>
        <w:t xml:space="preserve">омните, консультация </w:t>
      </w:r>
      <w:r w:rsidRPr="00D91CE6">
        <w:rPr>
          <w:rFonts w:ascii="Segoe UI" w:hAnsi="Segoe UI" w:cs="Segoe UI"/>
          <w:sz w:val="32"/>
          <w:szCs w:val="32"/>
        </w:rPr>
        <w:t>имеет смысл только в том случае</w:t>
      </w:r>
      <w:r w:rsidR="006E5186" w:rsidRPr="00D91CE6">
        <w:rPr>
          <w:rFonts w:ascii="Segoe UI" w:hAnsi="Segoe UI" w:cs="Segoe UI"/>
          <w:sz w:val="32"/>
          <w:szCs w:val="32"/>
        </w:rPr>
        <w:t>, если Вы полностью доверяете тому, к кому обратились за советом.</w:t>
      </w:r>
      <w:r w:rsidRPr="00D91CE6">
        <w:rPr>
          <w:rFonts w:ascii="Segoe UI" w:hAnsi="Segoe UI" w:cs="Segoe UI"/>
          <w:sz w:val="32"/>
          <w:szCs w:val="32"/>
        </w:rPr>
        <w:t xml:space="preserve"> </w:t>
      </w:r>
    </w:p>
    <w:p w:rsidR="0073453C" w:rsidRPr="00D91CE6" w:rsidRDefault="0073453C" w:rsidP="00B702B6">
      <w:pPr>
        <w:pStyle w:val="a9"/>
        <w:spacing w:line="276" w:lineRule="auto"/>
        <w:ind w:firstLine="851"/>
        <w:jc w:val="both"/>
        <w:rPr>
          <w:rFonts w:ascii="Segoe UI" w:hAnsi="Segoe UI" w:cs="Segoe UI"/>
          <w:sz w:val="32"/>
          <w:szCs w:val="32"/>
        </w:rPr>
      </w:pPr>
      <w:r w:rsidRPr="00D91CE6">
        <w:rPr>
          <w:rFonts w:ascii="Segoe UI" w:hAnsi="Segoe UI" w:cs="Segoe UI"/>
          <w:color w:val="000000"/>
          <w:sz w:val="32"/>
          <w:szCs w:val="32"/>
        </w:rPr>
        <w:t>Т</w:t>
      </w:r>
      <w:r w:rsidRPr="00D91CE6">
        <w:rPr>
          <w:rFonts w:ascii="Segoe UI" w:hAnsi="Segoe UI" w:cs="Segoe UI"/>
          <w:sz w:val="32"/>
          <w:szCs w:val="32"/>
        </w:rPr>
        <w:t>елефон</w:t>
      </w:r>
      <w:r w:rsidR="00087BD5" w:rsidRPr="00D91CE6">
        <w:rPr>
          <w:rFonts w:ascii="Segoe UI" w:hAnsi="Segoe UI" w:cs="Segoe UI"/>
          <w:sz w:val="32"/>
          <w:szCs w:val="32"/>
        </w:rPr>
        <w:t>ы</w:t>
      </w:r>
      <w:r w:rsidR="00902DAD" w:rsidRPr="00D91CE6">
        <w:rPr>
          <w:rFonts w:ascii="Segoe UI" w:hAnsi="Segoe UI" w:cs="Segoe UI"/>
          <w:sz w:val="32"/>
          <w:szCs w:val="32"/>
        </w:rPr>
        <w:t xml:space="preserve"> для справок (8182) 20-90-02, 20-90-04</w:t>
      </w:r>
      <w:r w:rsidRPr="00D91CE6">
        <w:rPr>
          <w:rFonts w:ascii="Segoe UI" w:hAnsi="Segoe UI" w:cs="Segoe UI"/>
          <w:sz w:val="32"/>
          <w:szCs w:val="32"/>
        </w:rPr>
        <w:t xml:space="preserve">. </w:t>
      </w:r>
    </w:p>
    <w:p w:rsidR="0073453C" w:rsidRPr="00D91CE6" w:rsidRDefault="0073453C" w:rsidP="00B702B6">
      <w:pPr>
        <w:pStyle w:val="a9"/>
        <w:spacing w:line="276" w:lineRule="auto"/>
        <w:ind w:firstLine="851"/>
        <w:jc w:val="both"/>
        <w:rPr>
          <w:rFonts w:ascii="Segoe UI" w:hAnsi="Segoe UI" w:cs="Segoe UI"/>
          <w:sz w:val="32"/>
          <w:szCs w:val="32"/>
        </w:rPr>
      </w:pPr>
      <w:r w:rsidRPr="00D91CE6">
        <w:rPr>
          <w:rFonts w:ascii="Segoe UI" w:hAnsi="Segoe UI" w:cs="Segoe UI"/>
          <w:sz w:val="32"/>
          <w:szCs w:val="32"/>
          <w:lang w:val="en-US"/>
        </w:rPr>
        <w:t>E</w:t>
      </w:r>
      <w:r w:rsidRPr="00D91CE6">
        <w:rPr>
          <w:rFonts w:ascii="Segoe UI" w:hAnsi="Segoe UI" w:cs="Segoe UI"/>
          <w:sz w:val="32"/>
          <w:szCs w:val="32"/>
        </w:rPr>
        <w:t>-</w:t>
      </w:r>
      <w:r w:rsidRPr="00D91CE6">
        <w:rPr>
          <w:rFonts w:ascii="Segoe UI" w:hAnsi="Segoe UI" w:cs="Segoe UI"/>
          <w:sz w:val="32"/>
          <w:szCs w:val="32"/>
          <w:lang w:val="en-US"/>
        </w:rPr>
        <w:t>mail</w:t>
      </w:r>
      <w:r w:rsidRPr="00D91CE6">
        <w:rPr>
          <w:rFonts w:ascii="Segoe UI" w:hAnsi="Segoe UI" w:cs="Segoe UI"/>
          <w:sz w:val="32"/>
          <w:szCs w:val="32"/>
        </w:rPr>
        <w:t xml:space="preserve">: </w:t>
      </w:r>
      <w:hyperlink r:id="rId7" w:history="1">
        <w:r w:rsidRPr="00D91CE6">
          <w:rPr>
            <w:rStyle w:val="a5"/>
            <w:rFonts w:ascii="Segoe UI" w:hAnsi="Segoe UI" w:cs="Segoe UI"/>
            <w:sz w:val="32"/>
            <w:szCs w:val="32"/>
            <w:lang w:val="en-US"/>
          </w:rPr>
          <w:t>filial</w:t>
        </w:r>
        <w:r w:rsidRPr="00D91CE6">
          <w:rPr>
            <w:rStyle w:val="a5"/>
            <w:rFonts w:ascii="Segoe UI" w:hAnsi="Segoe UI" w:cs="Segoe UI"/>
            <w:sz w:val="32"/>
            <w:szCs w:val="32"/>
          </w:rPr>
          <w:t>@29.</w:t>
        </w:r>
        <w:proofErr w:type="spellStart"/>
        <w:r w:rsidRPr="00D91CE6">
          <w:rPr>
            <w:rStyle w:val="a5"/>
            <w:rFonts w:ascii="Segoe UI" w:hAnsi="Segoe UI" w:cs="Segoe UI"/>
            <w:sz w:val="32"/>
            <w:szCs w:val="32"/>
            <w:lang w:val="en-US"/>
          </w:rPr>
          <w:t>kadastr</w:t>
        </w:r>
        <w:proofErr w:type="spellEnd"/>
        <w:r w:rsidRPr="00D91CE6">
          <w:rPr>
            <w:rStyle w:val="a5"/>
            <w:rFonts w:ascii="Segoe UI" w:hAnsi="Segoe UI" w:cs="Segoe UI"/>
            <w:sz w:val="32"/>
            <w:szCs w:val="32"/>
          </w:rPr>
          <w:t>.</w:t>
        </w:r>
        <w:proofErr w:type="spellStart"/>
        <w:r w:rsidRPr="00D91CE6">
          <w:rPr>
            <w:rStyle w:val="a5"/>
            <w:rFonts w:ascii="Segoe UI" w:hAnsi="Segoe UI" w:cs="Segoe UI"/>
            <w:sz w:val="32"/>
            <w:szCs w:val="32"/>
            <w:lang w:val="en-US"/>
          </w:rPr>
          <w:t>ru</w:t>
        </w:r>
        <w:proofErr w:type="spellEnd"/>
      </w:hyperlink>
    </w:p>
    <w:p w:rsidR="0073453C" w:rsidRPr="00D91CE6" w:rsidRDefault="0073453C" w:rsidP="00B702B6">
      <w:pPr>
        <w:pStyle w:val="a9"/>
        <w:spacing w:line="276" w:lineRule="auto"/>
        <w:ind w:firstLine="851"/>
        <w:jc w:val="both"/>
        <w:rPr>
          <w:rFonts w:ascii="Segoe UI" w:hAnsi="Segoe UI" w:cs="Segoe UI"/>
          <w:color w:val="000000"/>
          <w:sz w:val="32"/>
          <w:szCs w:val="32"/>
        </w:rPr>
      </w:pPr>
    </w:p>
    <w:p w:rsidR="00FC40F7" w:rsidRPr="00D91CE6" w:rsidRDefault="00FC40F7" w:rsidP="00B702B6">
      <w:pPr>
        <w:pStyle w:val="a9"/>
        <w:spacing w:line="276" w:lineRule="auto"/>
        <w:ind w:firstLine="851"/>
        <w:jc w:val="both"/>
        <w:rPr>
          <w:rFonts w:ascii="Segoe UI" w:hAnsi="Segoe UI" w:cs="Segoe UI"/>
          <w:sz w:val="32"/>
          <w:szCs w:val="32"/>
        </w:rPr>
      </w:pPr>
    </w:p>
    <w:sectPr w:rsidR="00FC40F7" w:rsidRPr="00D91CE6" w:rsidSect="00BA404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28C9"/>
    <w:multiLevelType w:val="multilevel"/>
    <w:tmpl w:val="9D62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55658"/>
    <w:multiLevelType w:val="multilevel"/>
    <w:tmpl w:val="4856A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5560E"/>
    <w:multiLevelType w:val="multilevel"/>
    <w:tmpl w:val="3FBE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96E29"/>
    <w:multiLevelType w:val="multilevel"/>
    <w:tmpl w:val="BD7C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B51804"/>
    <w:multiLevelType w:val="multilevel"/>
    <w:tmpl w:val="E9DA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F7"/>
    <w:rsid w:val="00083BE5"/>
    <w:rsid w:val="00087BD5"/>
    <w:rsid w:val="000949C3"/>
    <w:rsid w:val="000F3E18"/>
    <w:rsid w:val="001B2E41"/>
    <w:rsid w:val="00233A06"/>
    <w:rsid w:val="00294BA1"/>
    <w:rsid w:val="002C205D"/>
    <w:rsid w:val="00342433"/>
    <w:rsid w:val="00353E1C"/>
    <w:rsid w:val="003D4042"/>
    <w:rsid w:val="004745AF"/>
    <w:rsid w:val="004C6A64"/>
    <w:rsid w:val="00551E55"/>
    <w:rsid w:val="006404E2"/>
    <w:rsid w:val="006D7292"/>
    <w:rsid w:val="006E5186"/>
    <w:rsid w:val="0073453C"/>
    <w:rsid w:val="007515F7"/>
    <w:rsid w:val="00761383"/>
    <w:rsid w:val="007D7770"/>
    <w:rsid w:val="008A3DA2"/>
    <w:rsid w:val="00902DAD"/>
    <w:rsid w:val="00AB06E8"/>
    <w:rsid w:val="00AD65B1"/>
    <w:rsid w:val="00B12B89"/>
    <w:rsid w:val="00B30FBF"/>
    <w:rsid w:val="00B702B6"/>
    <w:rsid w:val="00BA404F"/>
    <w:rsid w:val="00C3563D"/>
    <w:rsid w:val="00C844EE"/>
    <w:rsid w:val="00CE1A1C"/>
    <w:rsid w:val="00D53069"/>
    <w:rsid w:val="00D91CE6"/>
    <w:rsid w:val="00E53E68"/>
    <w:rsid w:val="00EA2BB1"/>
    <w:rsid w:val="00EA5658"/>
    <w:rsid w:val="00F67C7F"/>
    <w:rsid w:val="00FC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4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0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40F7"/>
    <w:rPr>
      <w:b/>
      <w:bCs/>
    </w:rPr>
  </w:style>
  <w:style w:type="character" w:styleId="a5">
    <w:name w:val="Hyperlink"/>
    <w:basedOn w:val="a0"/>
    <w:uiPriority w:val="99"/>
    <w:unhideWhenUsed/>
    <w:rsid w:val="00FC40F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C4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FC40F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C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0F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A3D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4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0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40F7"/>
    <w:rPr>
      <w:b/>
      <w:bCs/>
    </w:rPr>
  </w:style>
  <w:style w:type="character" w:styleId="a5">
    <w:name w:val="Hyperlink"/>
    <w:basedOn w:val="a0"/>
    <w:uiPriority w:val="99"/>
    <w:unhideWhenUsed/>
    <w:rsid w:val="00FC40F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C4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FC40F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C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0F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A3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2030">
          <w:marLeft w:val="0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296">
          <w:marLeft w:val="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3604">
          <w:marLeft w:val="0"/>
          <w:marRight w:val="0"/>
          <w:marTop w:val="313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7146"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6489"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5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9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25587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57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7054">
                                              <w:marLeft w:val="0"/>
                                              <w:marRight w:val="125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194442">
                                              <w:marLeft w:val="0"/>
                                              <w:marRight w:val="125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576600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9789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50207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4131">
                      <w:marLeft w:val="0"/>
                      <w:marRight w:val="25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9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1021">
                              <w:marLeft w:val="0"/>
                              <w:marRight w:val="0"/>
                              <w:marTop w:val="1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5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269290">
                      <w:marLeft w:val="25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1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515">
                              <w:marLeft w:val="0"/>
                              <w:marRight w:val="0"/>
                              <w:marTop w:val="1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2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73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8562">
          <w:marLeft w:val="0"/>
          <w:marRight w:val="0"/>
          <w:marTop w:val="313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7780"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0942"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4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6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29381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6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9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85706">
                                              <w:marLeft w:val="0"/>
                                              <w:marRight w:val="125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856295">
                                              <w:marLeft w:val="0"/>
                                              <w:marRight w:val="125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56119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7461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5320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5432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69">
                      <w:marLeft w:val="0"/>
                      <w:marRight w:val="25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5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5153">
                              <w:marLeft w:val="0"/>
                              <w:marRight w:val="0"/>
                              <w:marTop w:val="1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0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lial@29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FA67F-C5FF-4833-923F-771DD7D3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Юнусова_ОВ</dc:creator>
  <cp:lastModifiedBy>Цыварев Павел Сергеевич</cp:lastModifiedBy>
  <cp:revision>5</cp:revision>
  <cp:lastPrinted>2019-03-25T13:48:00Z</cp:lastPrinted>
  <dcterms:created xsi:type="dcterms:W3CDTF">2019-03-25T11:48:00Z</dcterms:created>
  <dcterms:modified xsi:type="dcterms:W3CDTF">2019-03-25T13:57:00Z</dcterms:modified>
</cp:coreProperties>
</file>