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5"/>
        <w:gridCol w:w="6387"/>
      </w:tblGrid>
      <w:tr w:rsidR="00ED1E66">
        <w:tc>
          <w:tcPr>
            <w:tcW w:w="0" w:type="auto"/>
            <w:tcBorders>
              <w:top w:val="double" w:sz="12" w:space="0" w:color="auto"/>
              <w:left w:val="double" w:sz="12" w:space="0" w:color="auto"/>
              <w:bottom w:val="double" w:sz="12" w:space="0" w:color="auto"/>
              <w:right w:val="double" w:sz="12" w:space="0" w:color="auto"/>
            </w:tcBorders>
          </w:tcPr>
          <w:p w:rsidR="00ED1E66" w:rsidRDefault="006961C0">
            <w:r>
              <w:rPr>
                <w:rFonts w:ascii="Calibri" w:eastAsia="Calibri" w:hAnsi="Calibri" w:cs="Calibri"/>
                <w:b/>
              </w:rPr>
              <w:t>Данные электронной подписи</w:t>
            </w:r>
          </w:p>
          <w:p w:rsidR="00ED1E66" w:rsidRDefault="006961C0">
            <w:r>
              <w:rPr>
                <w:rFonts w:ascii="Calibri" w:eastAsia="Calibri" w:hAnsi="Calibri" w:cs="Calibri"/>
                <w:sz w:val="20"/>
              </w:rPr>
              <w:t>Владелец: Захаров Иван Сергеевич</w:t>
            </w:r>
          </w:p>
          <w:p w:rsidR="00ED1E66" w:rsidRDefault="006961C0">
            <w:r>
              <w:rPr>
                <w:rFonts w:ascii="Calibri" w:eastAsia="Calibri" w:hAnsi="Calibri" w:cs="Calibri"/>
                <w:sz w:val="20"/>
              </w:rPr>
              <w:t xml:space="preserve">Организация: ООО «Взаимопомощь», 006676006189 </w:t>
            </w:r>
          </w:p>
          <w:p w:rsidR="00ED1E66" w:rsidRDefault="006961C0">
            <w:pPr>
              <w:spacing w:after="240"/>
            </w:pPr>
            <w:r>
              <w:rPr>
                <w:rFonts w:ascii="Calibri" w:eastAsia="Calibri" w:hAnsi="Calibri" w:cs="Calibri"/>
                <w:sz w:val="20"/>
              </w:rPr>
              <w:t>Подписано: 18.02.2022 12:34:53</w:t>
            </w:r>
          </w:p>
          <w:p w:rsidR="00ED1E66" w:rsidRDefault="006961C0">
            <w:r>
              <w:rPr>
                <w:rFonts w:ascii="Calibri" w:eastAsia="Calibri" w:hAnsi="Calibri" w:cs="Calibri"/>
                <w:b/>
              </w:rPr>
              <w:t>Данные сертификата</w:t>
            </w:r>
          </w:p>
          <w:p w:rsidR="00ED1E66" w:rsidRDefault="006961C0">
            <w:r>
              <w:rPr>
                <w:rFonts w:ascii="Calibri" w:eastAsia="Calibri" w:hAnsi="Calibri" w:cs="Calibri"/>
                <w:sz w:val="20"/>
              </w:rPr>
              <w:t>Серийный номер:</w:t>
            </w:r>
          </w:p>
          <w:p w:rsidR="00ED1E66" w:rsidRDefault="006961C0">
            <w:r>
              <w:rPr>
                <w:rFonts w:ascii="Calibri" w:eastAsia="Calibri" w:hAnsi="Calibri" w:cs="Calibri"/>
                <w:sz w:val="20"/>
              </w:rPr>
              <w:t>02ED6F7A006AADEEB7452C8F51ADE47B36</w:t>
            </w:r>
          </w:p>
          <w:p w:rsidR="00ED1E66" w:rsidRDefault="006961C0">
            <w:r>
              <w:rPr>
                <w:rFonts w:ascii="Calibri" w:eastAsia="Calibri" w:hAnsi="Calibri" w:cs="Calibri"/>
                <w:sz w:val="20"/>
              </w:rPr>
              <w:t>Срок действия: 19.07.2021 10:15:47 (МСК) - 19.07.2022 10:25:47 (МСК)</w:t>
            </w:r>
          </w:p>
        </w:tc>
        <w:tc>
          <w:tcPr>
            <w:tcW w:w="0" w:type="auto"/>
            <w:tcBorders>
              <w:top w:val="double" w:sz="12" w:space="0" w:color="auto"/>
              <w:left w:val="double" w:sz="12" w:space="0" w:color="auto"/>
              <w:bottom w:val="double" w:sz="12" w:space="0" w:color="auto"/>
              <w:right w:val="double" w:sz="12" w:space="0" w:color="auto"/>
            </w:tcBorders>
          </w:tcPr>
          <w:p w:rsidR="00ED1E66" w:rsidRDefault="006961C0">
            <w:r>
              <w:rPr>
                <w:rFonts w:ascii="Calibri" w:eastAsia="Calibri" w:hAnsi="Calibri" w:cs="Calibri"/>
                <w:b/>
              </w:rPr>
              <w:t>Данные электронной подписи</w:t>
            </w:r>
          </w:p>
          <w:p w:rsidR="00ED1E66" w:rsidRDefault="006961C0">
            <w:r>
              <w:rPr>
                <w:rFonts w:ascii="Calibri" w:eastAsia="Calibri" w:hAnsi="Calibri" w:cs="Calibri"/>
                <w:sz w:val="20"/>
              </w:rPr>
              <w:t>Владелец: Ежов Дмитрий Владимирович</w:t>
            </w:r>
          </w:p>
          <w:p w:rsidR="00ED1E66" w:rsidRDefault="006961C0">
            <w:r>
              <w:rPr>
                <w:rFonts w:ascii="Calibri" w:eastAsia="Calibri" w:hAnsi="Calibri" w:cs="Calibri"/>
                <w:sz w:val="20"/>
              </w:rPr>
              <w:t xml:space="preserve">Организация: АДМИНИСТРАЦИЯ ГОРОДСКОГО ПОСЕЛЕНИЯ "ВЕЛЬСКОЕ" ВЕЛЬСКОГО МУНИЦИПАЛЬНОГО РАЙОНА АРХАНГЕЛЬСКОЙ ОБЛАСТИ, 290705100688 </w:t>
            </w:r>
          </w:p>
          <w:p w:rsidR="00ED1E66" w:rsidRDefault="006961C0">
            <w:pPr>
              <w:spacing w:after="240"/>
            </w:pPr>
            <w:r>
              <w:rPr>
                <w:rFonts w:ascii="Calibri" w:eastAsia="Calibri" w:hAnsi="Calibri" w:cs="Calibri"/>
                <w:sz w:val="20"/>
              </w:rPr>
              <w:t>Подписано: 28.02.2022 15:00:56</w:t>
            </w:r>
          </w:p>
          <w:p w:rsidR="00ED1E66" w:rsidRDefault="006961C0">
            <w:r>
              <w:rPr>
                <w:rFonts w:ascii="Calibri" w:eastAsia="Calibri" w:hAnsi="Calibri" w:cs="Calibri"/>
                <w:b/>
              </w:rPr>
              <w:t>Данные сертификата</w:t>
            </w:r>
          </w:p>
          <w:p w:rsidR="00ED1E66" w:rsidRDefault="006961C0">
            <w:r>
              <w:rPr>
                <w:rFonts w:ascii="Calibri" w:eastAsia="Calibri" w:hAnsi="Calibri" w:cs="Calibri"/>
                <w:sz w:val="20"/>
              </w:rPr>
              <w:t>Серийный номер:</w:t>
            </w:r>
          </w:p>
          <w:p w:rsidR="00ED1E66" w:rsidRDefault="006961C0">
            <w:r>
              <w:rPr>
                <w:rFonts w:ascii="Calibri" w:eastAsia="Calibri" w:hAnsi="Calibri" w:cs="Calibri"/>
                <w:sz w:val="20"/>
              </w:rPr>
              <w:t>02081B7A51CD0A4F532A861474998358E19DF235</w:t>
            </w:r>
          </w:p>
          <w:p w:rsidR="00ED1E66" w:rsidRDefault="006961C0">
            <w:r>
              <w:rPr>
                <w:rFonts w:ascii="Calibri" w:eastAsia="Calibri" w:hAnsi="Calibri" w:cs="Calibri"/>
                <w:sz w:val="20"/>
              </w:rPr>
              <w:t>Срок действия: 01.04.2021 10:26:48 (МСК) - 01.07.2022 10:26:48 (МСК)</w:t>
            </w:r>
          </w:p>
        </w:tc>
      </w:tr>
      <w:tr w:rsidR="00ED1E66">
        <w:tc>
          <w:tcPr>
            <w:tcW w:w="0" w:type="auto"/>
            <w:tcBorders>
              <w:top w:val="double" w:sz="12" w:space="0" w:color="auto"/>
              <w:left w:val="double" w:sz="12" w:space="0" w:color="auto"/>
              <w:bottom w:val="double" w:sz="12" w:space="0" w:color="auto"/>
              <w:right w:val="double" w:sz="12" w:space="0" w:color="auto"/>
            </w:tcBorders>
            <w:shd w:val="clear" w:color="auto" w:fill="FFE8CC"/>
            <w:vAlign w:val="center"/>
          </w:tcPr>
          <w:p w:rsidR="00ED1E66" w:rsidRDefault="006961C0">
            <w:pPr>
              <w:jc w:val="center"/>
            </w:pPr>
            <w:r>
              <w:rPr>
                <w:rFonts w:ascii="Calibri" w:eastAsia="Calibri" w:hAnsi="Calibri" w:cs="Calibri"/>
                <w:b/>
                <w:sz w:val="20"/>
              </w:rPr>
              <w:t>Документ подписан электронной подписью</w:t>
            </w:r>
          </w:p>
        </w:tc>
        <w:tc>
          <w:tcPr>
            <w:tcW w:w="0" w:type="auto"/>
            <w:tcBorders>
              <w:top w:val="double" w:sz="12" w:space="0" w:color="auto"/>
              <w:left w:val="double" w:sz="12" w:space="0" w:color="auto"/>
              <w:bottom w:val="double" w:sz="12" w:space="0" w:color="auto"/>
              <w:right w:val="double" w:sz="12" w:space="0" w:color="auto"/>
            </w:tcBorders>
            <w:shd w:val="clear" w:color="auto" w:fill="FFE8CC"/>
            <w:vAlign w:val="center"/>
          </w:tcPr>
          <w:p w:rsidR="00ED1E66" w:rsidRDefault="006961C0">
            <w:pPr>
              <w:jc w:val="center"/>
            </w:pPr>
            <w:r>
              <w:rPr>
                <w:rFonts w:ascii="Calibri" w:eastAsia="Calibri" w:hAnsi="Calibri" w:cs="Calibri"/>
                <w:b/>
                <w:sz w:val="20"/>
              </w:rPr>
              <w:t>Документ подписан электронной подписью</w:t>
            </w:r>
          </w:p>
        </w:tc>
      </w:tr>
    </w:tbl>
    <w:p w:rsidR="00ED1E66" w:rsidRDefault="00ED1E66">
      <w:pPr>
        <w:spacing w:after="240"/>
      </w:pPr>
    </w:p>
    <w:p w:rsidR="00D24E1F" w:rsidRPr="00BA2AE8" w:rsidRDefault="006961C0" w:rsidP="00D24E1F">
      <w:pPr>
        <w:jc w:val="center"/>
        <w:rPr>
          <w:b/>
          <w:sz w:val="20"/>
          <w:szCs w:val="20"/>
        </w:rPr>
      </w:pPr>
      <w:r>
        <w:rPr>
          <w:b/>
          <w:sz w:val="20"/>
          <w:szCs w:val="20"/>
        </w:rPr>
        <w:t>МУНИЦИПАЛЬНЫЙ КОНТРАКТ</w:t>
      </w:r>
      <w:r w:rsidR="00BA2AE8">
        <w:rPr>
          <w:b/>
          <w:sz w:val="20"/>
          <w:szCs w:val="20"/>
        </w:rPr>
        <w:t xml:space="preserve"> № </w:t>
      </w:r>
      <w:r w:rsidR="00D55316">
        <w:rPr>
          <w:b/>
          <w:sz w:val="20"/>
          <w:szCs w:val="20"/>
        </w:rPr>
        <w:t>17/22</w:t>
      </w:r>
    </w:p>
    <w:p w:rsidR="00B81442" w:rsidRDefault="006961C0" w:rsidP="00594A96">
      <w:pPr>
        <w:jc w:val="center"/>
        <w:rPr>
          <w:b/>
          <w:color w:val="000000"/>
          <w:sz w:val="20"/>
          <w:szCs w:val="20"/>
        </w:rPr>
      </w:pPr>
      <w:r w:rsidRPr="00594A96">
        <w:rPr>
          <w:b/>
          <w:color w:val="000000"/>
          <w:sz w:val="20"/>
          <w:szCs w:val="20"/>
        </w:rPr>
        <w:t>Поставка оборудования для благоустройства парка Южный в г. Вельске Архангельской области</w:t>
      </w:r>
    </w:p>
    <w:p w:rsidR="00594A96" w:rsidRPr="00BA2AE8" w:rsidRDefault="00594A96" w:rsidP="00594A96">
      <w:pPr>
        <w:jc w:val="center"/>
        <w:rPr>
          <w:b/>
          <w:sz w:val="20"/>
          <w:szCs w:val="20"/>
        </w:rPr>
      </w:pPr>
    </w:p>
    <w:p w:rsidR="001F512C" w:rsidRDefault="006961C0" w:rsidP="00D24E1F">
      <w:pPr>
        <w:jc w:val="center"/>
        <w:rPr>
          <w:rFonts w:eastAsiaTheme="minorHAnsi"/>
          <w:b/>
          <w:bCs/>
          <w:sz w:val="20"/>
          <w:szCs w:val="20"/>
          <w:lang w:eastAsia="en-US"/>
        </w:rPr>
      </w:pPr>
      <w:r w:rsidRPr="00BA2AE8">
        <w:rPr>
          <w:rFonts w:eastAsiaTheme="minorHAnsi"/>
          <w:b/>
          <w:bCs/>
          <w:sz w:val="20"/>
          <w:szCs w:val="20"/>
          <w:lang w:eastAsia="en-US"/>
        </w:rPr>
        <w:t xml:space="preserve">Идентификационный код закупки: </w:t>
      </w:r>
      <w:r w:rsidR="00594A96">
        <w:rPr>
          <w:rFonts w:eastAsiaTheme="minorHAnsi"/>
          <w:b/>
          <w:bCs/>
          <w:sz w:val="20"/>
          <w:szCs w:val="20"/>
          <w:lang w:eastAsia="en-US"/>
        </w:rPr>
        <w:t>22329070109992907010010054001</w:t>
      </w:r>
      <w:r w:rsidR="00594A96" w:rsidRPr="00594A96">
        <w:rPr>
          <w:rFonts w:eastAsiaTheme="minorHAnsi"/>
          <w:b/>
          <w:bCs/>
          <w:sz w:val="20"/>
          <w:szCs w:val="20"/>
          <w:lang w:eastAsia="en-US"/>
        </w:rPr>
        <w:t>2599244</w:t>
      </w:r>
    </w:p>
    <w:p w:rsidR="00594A96" w:rsidRPr="00BA2AE8" w:rsidRDefault="00594A96" w:rsidP="00D24E1F">
      <w:pPr>
        <w:jc w:val="center"/>
        <w:rPr>
          <w:sz w:val="20"/>
          <w:szCs w:val="20"/>
        </w:rPr>
      </w:pPr>
    </w:p>
    <w:p w:rsidR="00D24E1F" w:rsidRPr="00BA2AE8" w:rsidRDefault="006961C0" w:rsidP="00BA2AE8">
      <w:pPr>
        <w:jc w:val="center"/>
        <w:rPr>
          <w:sz w:val="20"/>
          <w:szCs w:val="20"/>
        </w:rPr>
      </w:pPr>
      <w:r>
        <w:rPr>
          <w:sz w:val="20"/>
          <w:szCs w:val="20"/>
        </w:rPr>
        <w:t>г. Вельск</w:t>
      </w:r>
      <w:r w:rsidRPr="00BA2AE8">
        <w:rPr>
          <w:sz w:val="20"/>
          <w:szCs w:val="20"/>
        </w:rPr>
        <w:tab/>
      </w:r>
      <w:r w:rsidRPr="00BA2AE8">
        <w:rPr>
          <w:sz w:val="20"/>
          <w:szCs w:val="20"/>
        </w:rPr>
        <w:tab/>
      </w:r>
      <w:r w:rsidRPr="00BA2AE8">
        <w:rPr>
          <w:sz w:val="20"/>
          <w:szCs w:val="20"/>
        </w:rPr>
        <w:tab/>
      </w:r>
      <w:r w:rsidRPr="00BA2AE8">
        <w:rPr>
          <w:sz w:val="20"/>
          <w:szCs w:val="20"/>
        </w:rPr>
        <w:tab/>
      </w:r>
      <w:r w:rsidR="00F66C3E">
        <w:rPr>
          <w:sz w:val="20"/>
          <w:szCs w:val="20"/>
        </w:rPr>
        <w:t xml:space="preserve"> «28» февраля</w:t>
      </w:r>
      <w:r w:rsidRPr="00BA2AE8">
        <w:rPr>
          <w:sz w:val="20"/>
          <w:szCs w:val="20"/>
        </w:rPr>
        <w:t xml:space="preserve"> 20</w:t>
      </w:r>
      <w:r>
        <w:rPr>
          <w:sz w:val="20"/>
          <w:szCs w:val="20"/>
        </w:rPr>
        <w:t>22</w:t>
      </w:r>
      <w:r w:rsidRPr="00BA2AE8">
        <w:rPr>
          <w:sz w:val="20"/>
          <w:szCs w:val="20"/>
        </w:rPr>
        <w:t>г</w:t>
      </w:r>
      <w:r w:rsidR="00606AF7" w:rsidRPr="00BA2AE8">
        <w:rPr>
          <w:sz w:val="20"/>
          <w:szCs w:val="20"/>
        </w:rPr>
        <w:t>.</w:t>
      </w:r>
    </w:p>
    <w:p w:rsidR="00D24E1F" w:rsidRPr="00BA2AE8" w:rsidRDefault="00D24E1F" w:rsidP="00D24E1F">
      <w:pPr>
        <w:jc w:val="both"/>
        <w:rPr>
          <w:sz w:val="20"/>
          <w:szCs w:val="20"/>
        </w:rPr>
      </w:pPr>
    </w:p>
    <w:p w:rsidR="00D24E1F" w:rsidRPr="00BA2AE8" w:rsidRDefault="006961C0" w:rsidP="001F512C">
      <w:pPr>
        <w:ind w:firstLine="709"/>
        <w:jc w:val="both"/>
        <w:rPr>
          <w:sz w:val="20"/>
          <w:szCs w:val="20"/>
        </w:rPr>
      </w:pPr>
      <w:r>
        <w:rPr>
          <w:sz w:val="20"/>
          <w:szCs w:val="20"/>
        </w:rPr>
        <w:t>Администрация городского поселения «Вельское» Вельского муниципального района Архангельской области</w:t>
      </w:r>
      <w:r w:rsidR="00594A96">
        <w:rPr>
          <w:sz w:val="20"/>
          <w:szCs w:val="20"/>
        </w:rPr>
        <w:t xml:space="preserve"> (МО «Вельское»)</w:t>
      </w:r>
      <w:r w:rsidRPr="00BA2AE8">
        <w:rPr>
          <w:sz w:val="20"/>
          <w:szCs w:val="20"/>
        </w:rPr>
        <w:t>, именуемое в дальн</w:t>
      </w:r>
      <w:r w:rsidR="00CA1A22">
        <w:rPr>
          <w:sz w:val="20"/>
          <w:szCs w:val="20"/>
        </w:rPr>
        <w:t>ейшем «Заказчик», в лице главы городского поселения «Вельское» Ежова Дмитрия Владимировича, действующий</w:t>
      </w:r>
      <w:r w:rsidRPr="00BA2AE8">
        <w:rPr>
          <w:sz w:val="20"/>
          <w:szCs w:val="20"/>
        </w:rPr>
        <w:t xml:space="preserve"> на основании </w:t>
      </w:r>
      <w:r w:rsidR="00E41B60">
        <w:rPr>
          <w:sz w:val="20"/>
          <w:szCs w:val="20"/>
        </w:rPr>
        <w:t>Устава</w:t>
      </w:r>
      <w:r w:rsidRPr="00BA2AE8">
        <w:rPr>
          <w:sz w:val="20"/>
          <w:szCs w:val="20"/>
        </w:rPr>
        <w:t xml:space="preserve">, с одной стороны, и </w:t>
      </w:r>
      <w:r w:rsidR="00CA1A22">
        <w:rPr>
          <w:sz w:val="20"/>
          <w:szCs w:val="20"/>
        </w:rPr>
        <w:t>Общество с ограниченной ответственностью «Взаимопомощь»</w:t>
      </w:r>
      <w:r w:rsidRPr="00BA2AE8">
        <w:rPr>
          <w:sz w:val="20"/>
          <w:szCs w:val="20"/>
        </w:rPr>
        <w:t>, именуемое в дальн</w:t>
      </w:r>
      <w:r w:rsidR="00CA1A22">
        <w:rPr>
          <w:sz w:val="20"/>
          <w:szCs w:val="20"/>
        </w:rPr>
        <w:t>ейшем «Поставщик», в лице директора Захарова Ивана Сергеевича, действующийна основании Устава</w:t>
      </w:r>
      <w:r w:rsidRPr="00BA2AE8">
        <w:rPr>
          <w:sz w:val="20"/>
          <w:szCs w:val="20"/>
        </w:rPr>
        <w:t>, с другой стороны, именуемые совместно в дальнейшем «Сто</w:t>
      </w:r>
      <w:r w:rsidR="00CA1A22">
        <w:rPr>
          <w:sz w:val="20"/>
          <w:szCs w:val="20"/>
        </w:rPr>
        <w:t>роны», на основании протокола подведения итогов электронного аукциона от «15» февраля</w:t>
      </w:r>
      <w:r w:rsidRPr="00BA2AE8">
        <w:rPr>
          <w:sz w:val="20"/>
          <w:szCs w:val="20"/>
        </w:rPr>
        <w:t xml:space="preserve"> 20</w:t>
      </w:r>
      <w:r w:rsidR="006373AF">
        <w:rPr>
          <w:sz w:val="20"/>
          <w:szCs w:val="20"/>
        </w:rPr>
        <w:t>22</w:t>
      </w:r>
      <w:r w:rsidRPr="00BA2AE8">
        <w:rPr>
          <w:sz w:val="20"/>
          <w:szCs w:val="20"/>
        </w:rPr>
        <w:t>г. заключили настоящий Контракт о нижеследующем.</w:t>
      </w:r>
    </w:p>
    <w:p w:rsidR="00D24E1F" w:rsidRPr="00BA2AE8" w:rsidRDefault="006961C0" w:rsidP="00D24E1F">
      <w:pPr>
        <w:pStyle w:val="5"/>
        <w:widowControl w:val="0"/>
        <w:tabs>
          <w:tab w:val="left" w:pos="851"/>
        </w:tabs>
        <w:autoSpaceDE w:val="0"/>
        <w:autoSpaceDN w:val="0"/>
        <w:spacing w:before="0" w:after="0"/>
        <w:jc w:val="center"/>
        <w:rPr>
          <w:i w:val="0"/>
          <w:color w:val="000000"/>
          <w:sz w:val="20"/>
          <w:szCs w:val="20"/>
        </w:rPr>
      </w:pPr>
      <w:r w:rsidRPr="00BA2AE8">
        <w:rPr>
          <w:i w:val="0"/>
          <w:color w:val="000000"/>
          <w:sz w:val="20"/>
          <w:szCs w:val="20"/>
        </w:rPr>
        <w:t>1. Предмет Контракта, срок, место и условия поставки</w:t>
      </w:r>
    </w:p>
    <w:p w:rsidR="00D24E1F" w:rsidRDefault="006961C0" w:rsidP="00D24E1F">
      <w:pPr>
        <w:ind w:firstLine="709"/>
        <w:jc w:val="both"/>
        <w:rPr>
          <w:snapToGrid w:val="0"/>
          <w:sz w:val="20"/>
          <w:szCs w:val="20"/>
        </w:rPr>
      </w:pPr>
      <w:r w:rsidRPr="00BA2AE8">
        <w:rPr>
          <w:snapToGrid w:val="0"/>
          <w:sz w:val="20"/>
          <w:szCs w:val="20"/>
        </w:rPr>
        <w:t xml:space="preserve">1.1. Поставщикпринимает на себя обязательства по поставке </w:t>
      </w:r>
      <w:r w:rsidR="006373AF">
        <w:rPr>
          <w:bCs/>
          <w:color w:val="000000"/>
          <w:sz w:val="20"/>
          <w:szCs w:val="20"/>
        </w:rPr>
        <w:t>оборудования для благоустройства парка Южный в г. Вельске Архангельской области</w:t>
      </w:r>
      <w:r w:rsidRPr="00BA2AE8">
        <w:rPr>
          <w:snapToGrid w:val="0"/>
          <w:sz w:val="20"/>
          <w:szCs w:val="20"/>
        </w:rPr>
        <w:t xml:space="preserve"> (далее – Товар) в соответствии с Приложением № 1 «Спецификация» к настоящему Контракту (далее – Приложение № 1 к Контракту), а Заказчик обязуется принять и оплатить поставленный Товар.</w:t>
      </w:r>
    </w:p>
    <w:p w:rsidR="00E45C94" w:rsidRPr="00BA2AE8" w:rsidRDefault="006961C0" w:rsidP="00D24E1F">
      <w:pPr>
        <w:ind w:firstLine="709"/>
        <w:jc w:val="both"/>
        <w:rPr>
          <w:bCs/>
          <w:color w:val="000000"/>
          <w:sz w:val="20"/>
          <w:szCs w:val="20"/>
        </w:rPr>
      </w:pPr>
      <w:r w:rsidRPr="00E45C94">
        <w:rPr>
          <w:sz w:val="20"/>
        </w:rPr>
        <w:t xml:space="preserve">Наименование, ассортимент,  характеристики, количество, единица измерения и цена за единицу товара определяются в </w:t>
      </w:r>
      <w:hyperlink r:id="rId8" w:history="1">
        <w:r w:rsidRPr="00E45C94">
          <w:rPr>
            <w:sz w:val="20"/>
          </w:rPr>
          <w:t>Спецификации</w:t>
        </w:r>
      </w:hyperlink>
      <w:r w:rsidRPr="00E45C94">
        <w:rPr>
          <w:sz w:val="20"/>
        </w:rPr>
        <w:t xml:space="preserve"> (Приложение №1 к настоящему контракту), являющейся неотъемлемой частью настоящего Контракта.</w:t>
      </w:r>
    </w:p>
    <w:p w:rsidR="00D24E1F" w:rsidRPr="00BA2AE8" w:rsidRDefault="006961C0" w:rsidP="00D24E1F">
      <w:pPr>
        <w:ind w:firstLine="709"/>
        <w:jc w:val="both"/>
        <w:rPr>
          <w:sz w:val="20"/>
          <w:szCs w:val="20"/>
        </w:rPr>
      </w:pPr>
      <w:r w:rsidRPr="00BA2AE8">
        <w:rPr>
          <w:snapToGrid w:val="0"/>
          <w:sz w:val="20"/>
          <w:szCs w:val="20"/>
        </w:rPr>
        <w:t xml:space="preserve">1.2. Поставка Товара, указанного в пункте 1.1 настоящего Контракта, осуществляется </w:t>
      </w:r>
      <w:r w:rsidR="00752EF2" w:rsidRPr="00BA2AE8">
        <w:rPr>
          <w:sz w:val="20"/>
          <w:szCs w:val="20"/>
        </w:rPr>
        <w:t xml:space="preserve">в </w:t>
      </w:r>
      <w:r w:rsidR="001D7E95">
        <w:rPr>
          <w:sz w:val="20"/>
          <w:szCs w:val="20"/>
        </w:rPr>
        <w:t>течение 9</w:t>
      </w:r>
      <w:r w:rsidR="00661227">
        <w:rPr>
          <w:sz w:val="20"/>
          <w:szCs w:val="20"/>
        </w:rPr>
        <w:t>0 (</w:t>
      </w:r>
      <w:r w:rsidR="001D7E95">
        <w:rPr>
          <w:sz w:val="20"/>
          <w:szCs w:val="20"/>
        </w:rPr>
        <w:t>девяносто</w:t>
      </w:r>
      <w:r w:rsidR="00661227">
        <w:rPr>
          <w:sz w:val="20"/>
          <w:szCs w:val="20"/>
        </w:rPr>
        <w:t>) календарных дней с даты заключения контракта.</w:t>
      </w:r>
    </w:p>
    <w:p w:rsidR="00D24E1F" w:rsidRPr="00BA2AE8" w:rsidRDefault="006961C0" w:rsidP="00661227">
      <w:pPr>
        <w:ind w:firstLine="709"/>
        <w:jc w:val="both"/>
        <w:rPr>
          <w:b/>
          <w:sz w:val="20"/>
          <w:szCs w:val="20"/>
        </w:rPr>
      </w:pPr>
      <w:r w:rsidRPr="00BA2AE8">
        <w:rPr>
          <w:snapToGrid w:val="0"/>
          <w:sz w:val="20"/>
          <w:szCs w:val="20"/>
        </w:rPr>
        <w:t>1.</w:t>
      </w:r>
      <w:r w:rsidR="00C344A2" w:rsidRPr="00BA2AE8">
        <w:rPr>
          <w:snapToGrid w:val="0"/>
          <w:sz w:val="20"/>
          <w:szCs w:val="20"/>
        </w:rPr>
        <w:t>3</w:t>
      </w:r>
      <w:r w:rsidRPr="00BA2AE8">
        <w:rPr>
          <w:snapToGrid w:val="0"/>
          <w:sz w:val="20"/>
          <w:szCs w:val="20"/>
        </w:rPr>
        <w:t xml:space="preserve">. Место поставки </w:t>
      </w:r>
      <w:r w:rsidR="00C344A2" w:rsidRPr="00BA2AE8">
        <w:rPr>
          <w:snapToGrid w:val="0"/>
          <w:sz w:val="20"/>
          <w:szCs w:val="20"/>
        </w:rPr>
        <w:t>Т</w:t>
      </w:r>
      <w:r w:rsidRPr="00BA2AE8">
        <w:rPr>
          <w:snapToGrid w:val="0"/>
          <w:sz w:val="20"/>
          <w:szCs w:val="20"/>
        </w:rPr>
        <w:t xml:space="preserve">овара: </w:t>
      </w:r>
      <w:r w:rsidR="00661227">
        <w:rPr>
          <w:snapToGrid w:val="0"/>
          <w:sz w:val="20"/>
          <w:szCs w:val="20"/>
        </w:rPr>
        <w:t>165150 Архангельская область г. Вельск ул. Тракторная д.18а (база МУП «ЖЭУ»).</w:t>
      </w:r>
    </w:p>
    <w:p w:rsidR="00D24E1F" w:rsidRPr="00BA2AE8" w:rsidRDefault="006961C0" w:rsidP="00D24E1F">
      <w:pPr>
        <w:jc w:val="center"/>
        <w:rPr>
          <w:b/>
          <w:sz w:val="20"/>
          <w:szCs w:val="20"/>
        </w:rPr>
      </w:pPr>
      <w:r w:rsidRPr="00BA2AE8">
        <w:rPr>
          <w:b/>
          <w:sz w:val="20"/>
          <w:szCs w:val="20"/>
        </w:rPr>
        <w:t>2. Качество Товар</w:t>
      </w:r>
      <w:r w:rsidR="002F60F0" w:rsidRPr="00BA2AE8">
        <w:rPr>
          <w:b/>
          <w:sz w:val="20"/>
          <w:szCs w:val="20"/>
        </w:rPr>
        <w:t>а</w:t>
      </w:r>
      <w:r w:rsidR="00145A50">
        <w:rPr>
          <w:b/>
          <w:sz w:val="20"/>
          <w:szCs w:val="20"/>
        </w:rPr>
        <w:t>, гарантии качества</w:t>
      </w:r>
    </w:p>
    <w:p w:rsidR="00D24E1F" w:rsidRPr="00BA2AE8" w:rsidRDefault="006961C0" w:rsidP="00D24E1F">
      <w:pPr>
        <w:tabs>
          <w:tab w:val="left" w:pos="851"/>
        </w:tabs>
        <w:ind w:firstLine="709"/>
        <w:jc w:val="both"/>
        <w:rPr>
          <w:snapToGrid w:val="0"/>
          <w:sz w:val="20"/>
          <w:szCs w:val="20"/>
        </w:rPr>
      </w:pPr>
      <w:r w:rsidRPr="00BA2AE8">
        <w:rPr>
          <w:sz w:val="20"/>
          <w:szCs w:val="20"/>
        </w:rPr>
        <w:t xml:space="preserve">2.1. </w:t>
      </w:r>
      <w:r w:rsidRPr="00BA2AE8">
        <w:rPr>
          <w:snapToGrid w:val="0"/>
          <w:sz w:val="20"/>
          <w:szCs w:val="20"/>
        </w:rPr>
        <w:t xml:space="preserve">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 оформленными в соответствии с требованиями нормативной документации. </w:t>
      </w:r>
    </w:p>
    <w:p w:rsidR="00D24E1F" w:rsidRPr="00BA2AE8" w:rsidRDefault="006961C0" w:rsidP="00D24E1F">
      <w:pPr>
        <w:tabs>
          <w:tab w:val="left" w:pos="851"/>
        </w:tabs>
        <w:ind w:firstLine="709"/>
        <w:jc w:val="both"/>
        <w:rPr>
          <w:snapToGrid w:val="0"/>
          <w:sz w:val="20"/>
          <w:szCs w:val="20"/>
        </w:rPr>
      </w:pPr>
      <w:r w:rsidRPr="00BA2AE8">
        <w:rPr>
          <w:snapToGrid w:val="0"/>
          <w:sz w:val="20"/>
          <w:szCs w:val="20"/>
        </w:rPr>
        <w:t>2.2. П</w:t>
      </w:r>
      <w:r w:rsidRPr="00BA2AE8">
        <w:rPr>
          <w:sz w:val="20"/>
          <w:szCs w:val="20"/>
        </w:rPr>
        <w:t xml:space="preserve">оставляемый Товар должен быть новым товаром (товаром, который не был в употреблении, в ремонте, в том </w:t>
      </w:r>
      <w:r w:rsidR="00C97B58" w:rsidRPr="00BA2AE8">
        <w:rPr>
          <w:sz w:val="20"/>
          <w:szCs w:val="20"/>
        </w:rPr>
        <w:t>числе,</w:t>
      </w:r>
      <w:r w:rsidRPr="00BA2AE8">
        <w:rPr>
          <w:sz w:val="20"/>
          <w:szCs w:val="20"/>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настоящим Контрактом.</w:t>
      </w:r>
    </w:p>
    <w:p w:rsidR="006C7C57" w:rsidRPr="009D7BA5" w:rsidRDefault="006961C0" w:rsidP="006C7C57">
      <w:pPr>
        <w:widowControl w:val="0"/>
        <w:shd w:val="clear" w:color="auto" w:fill="FFFFFF"/>
        <w:tabs>
          <w:tab w:val="left" w:pos="1253"/>
        </w:tabs>
        <w:ind w:firstLine="709"/>
        <w:contextualSpacing/>
        <w:jc w:val="both"/>
        <w:rPr>
          <w:sz w:val="20"/>
          <w:szCs w:val="20"/>
        </w:rPr>
      </w:pPr>
      <w:r w:rsidRPr="009D7BA5">
        <w:rPr>
          <w:sz w:val="20"/>
          <w:szCs w:val="20"/>
        </w:rPr>
        <w:t>2.</w:t>
      </w:r>
      <w:r w:rsidR="00012431">
        <w:rPr>
          <w:sz w:val="20"/>
          <w:szCs w:val="20"/>
        </w:rPr>
        <w:t>3</w:t>
      </w:r>
      <w:r w:rsidRPr="009D7BA5">
        <w:rPr>
          <w:sz w:val="20"/>
          <w:szCs w:val="20"/>
        </w:rPr>
        <w:t>. Гарантийный срок на поставляемый Товар составляет не менее12 (Двенадцать) месяцев со дня поставки Товара Заказчику. Началом гарантийного срока является дата подписания товарно-транспортной (товарной) накладной.</w:t>
      </w:r>
    </w:p>
    <w:p w:rsidR="006C7C57" w:rsidRPr="009D7BA5" w:rsidRDefault="006961C0" w:rsidP="006C7C57">
      <w:pPr>
        <w:ind w:firstLine="708"/>
        <w:jc w:val="both"/>
        <w:rPr>
          <w:sz w:val="20"/>
          <w:szCs w:val="20"/>
        </w:rPr>
      </w:pPr>
      <w:r>
        <w:rPr>
          <w:sz w:val="20"/>
          <w:szCs w:val="20"/>
        </w:rPr>
        <w:t>2.4</w:t>
      </w:r>
      <w:r w:rsidRPr="009D7BA5">
        <w:rPr>
          <w:sz w:val="20"/>
          <w:szCs w:val="20"/>
        </w:rPr>
        <w:t>. Во время гарантийного периода все обнаруженные неисправности должны устраняться Поставщиком в течение 3 (Трех) рабочих дней после получения извещения о неисправности путем з</w:t>
      </w:r>
      <w:r w:rsidR="00D17F93">
        <w:rPr>
          <w:sz w:val="20"/>
          <w:szCs w:val="20"/>
        </w:rPr>
        <w:t>амены неисправного оборудования.</w:t>
      </w:r>
      <w:r w:rsidRPr="009D7BA5">
        <w:rPr>
          <w:sz w:val="20"/>
          <w:szCs w:val="20"/>
        </w:rPr>
        <w:t xml:space="preserve"> Убытки, возникшие в связи с заменой товара, несет Поставщик.</w:t>
      </w:r>
    </w:p>
    <w:p w:rsidR="006C7C57" w:rsidRPr="009D7BA5" w:rsidRDefault="006961C0" w:rsidP="006C7C57">
      <w:pPr>
        <w:ind w:left="57" w:firstLine="709"/>
        <w:jc w:val="both"/>
        <w:rPr>
          <w:sz w:val="20"/>
          <w:szCs w:val="20"/>
        </w:rPr>
      </w:pPr>
      <w:r w:rsidRPr="009D7BA5">
        <w:rPr>
          <w:sz w:val="20"/>
          <w:szCs w:val="20"/>
        </w:rPr>
        <w:t>2.</w:t>
      </w:r>
      <w:r w:rsidR="00012431">
        <w:rPr>
          <w:sz w:val="20"/>
          <w:szCs w:val="20"/>
        </w:rPr>
        <w:t>5</w:t>
      </w:r>
      <w:r w:rsidRPr="009D7BA5">
        <w:rPr>
          <w:sz w:val="20"/>
          <w:szCs w:val="20"/>
        </w:rPr>
        <w:t>. 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контракта и (или) потребовать осуществить поставку недостающего товара в течение 3 (Трех) рабочих дней, с даты получения претензии заказчика. Убытки, возникшие в связи с заменой товара, несет Поставщик.</w:t>
      </w:r>
    </w:p>
    <w:p w:rsidR="007225F0" w:rsidRPr="007225F0" w:rsidRDefault="006961C0" w:rsidP="007225F0">
      <w:pPr>
        <w:autoSpaceDE w:val="0"/>
        <w:ind w:firstLine="709"/>
        <w:jc w:val="both"/>
        <w:rPr>
          <w:sz w:val="20"/>
        </w:rPr>
      </w:pPr>
      <w:r w:rsidRPr="009D7BA5">
        <w:rPr>
          <w:snapToGrid w:val="0"/>
          <w:sz w:val="20"/>
          <w:szCs w:val="20"/>
        </w:rPr>
        <w:t>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r w:rsidRPr="007225F0">
        <w:rPr>
          <w:sz w:val="20"/>
        </w:rPr>
        <w:t>Риск случайной гибели или случайного повреждения товара до его передачи Заказчику лежит на Поставщике.</w:t>
      </w:r>
    </w:p>
    <w:p w:rsidR="00D24E1F" w:rsidRPr="00BA2AE8" w:rsidRDefault="006961C0" w:rsidP="00D24E1F">
      <w:pPr>
        <w:jc w:val="center"/>
        <w:rPr>
          <w:b/>
          <w:bCs/>
          <w:snapToGrid w:val="0"/>
          <w:sz w:val="20"/>
          <w:szCs w:val="20"/>
        </w:rPr>
      </w:pPr>
      <w:r w:rsidRPr="00BA2AE8">
        <w:rPr>
          <w:b/>
          <w:bCs/>
          <w:snapToGrid w:val="0"/>
          <w:sz w:val="20"/>
          <w:szCs w:val="20"/>
        </w:rPr>
        <w:t>3. Цена Контракта</w:t>
      </w:r>
    </w:p>
    <w:p w:rsidR="00D24E1F" w:rsidRPr="00161E56" w:rsidRDefault="006961C0" w:rsidP="00D24E1F">
      <w:pPr>
        <w:ind w:firstLine="709"/>
        <w:jc w:val="both"/>
        <w:rPr>
          <w:snapToGrid w:val="0"/>
          <w:sz w:val="20"/>
          <w:szCs w:val="20"/>
        </w:rPr>
      </w:pPr>
      <w:r w:rsidRPr="00BA2AE8">
        <w:rPr>
          <w:snapToGrid w:val="0"/>
          <w:sz w:val="20"/>
          <w:szCs w:val="20"/>
        </w:rPr>
        <w:t>3.</w:t>
      </w:r>
      <w:r w:rsidR="00A32B8D" w:rsidRPr="00BA2AE8">
        <w:rPr>
          <w:snapToGrid w:val="0"/>
          <w:sz w:val="20"/>
          <w:szCs w:val="20"/>
        </w:rPr>
        <w:t>1</w:t>
      </w:r>
      <w:r w:rsidRPr="00BA2AE8">
        <w:rPr>
          <w:snapToGrid w:val="0"/>
          <w:sz w:val="20"/>
          <w:szCs w:val="20"/>
        </w:rPr>
        <w:t xml:space="preserve">. </w:t>
      </w:r>
      <w:r w:rsidRPr="00161E56">
        <w:rPr>
          <w:snapToGrid w:val="0"/>
          <w:sz w:val="20"/>
          <w:szCs w:val="20"/>
        </w:rPr>
        <w:t xml:space="preserve">Цена настоящего Контракта </w:t>
      </w:r>
      <w:r w:rsidR="00CA1A22" w:rsidRPr="00161E56">
        <w:rPr>
          <w:snapToGrid w:val="0"/>
          <w:sz w:val="20"/>
          <w:szCs w:val="20"/>
        </w:rPr>
        <w:t>составляет 423 158 (Четыреста двадцать три тысячи сто пятьдесят восемь</w:t>
      </w:r>
      <w:r w:rsidRPr="00161E56">
        <w:rPr>
          <w:snapToGrid w:val="0"/>
          <w:sz w:val="20"/>
          <w:szCs w:val="20"/>
        </w:rPr>
        <w:t>) рублей</w:t>
      </w:r>
      <w:r w:rsidR="00CA1A22" w:rsidRPr="00161E56">
        <w:rPr>
          <w:snapToGrid w:val="0"/>
          <w:sz w:val="20"/>
          <w:szCs w:val="20"/>
        </w:rPr>
        <w:t xml:space="preserve"> 45 копеек</w:t>
      </w:r>
      <w:r w:rsidRPr="00161E56">
        <w:rPr>
          <w:snapToGrid w:val="0"/>
          <w:sz w:val="20"/>
          <w:szCs w:val="20"/>
        </w:rPr>
        <w:t xml:space="preserve">, </w:t>
      </w:r>
      <w:r w:rsidR="00157B57" w:rsidRPr="00161E56">
        <w:rPr>
          <w:i/>
          <w:snapToGrid w:val="0"/>
          <w:sz w:val="20"/>
          <w:szCs w:val="20"/>
        </w:rPr>
        <w:t>НДС не облагается</w:t>
      </w:r>
      <w:r w:rsidRPr="00161E56">
        <w:rPr>
          <w:snapToGrid w:val="0"/>
          <w:sz w:val="20"/>
          <w:szCs w:val="20"/>
        </w:rPr>
        <w:t>.</w:t>
      </w:r>
    </w:p>
    <w:p w:rsidR="00D56E7D" w:rsidRPr="00BA2AE8" w:rsidRDefault="006961C0" w:rsidP="00D56E7D">
      <w:pPr>
        <w:ind w:firstLine="709"/>
        <w:jc w:val="both"/>
        <w:rPr>
          <w:color w:val="000000"/>
          <w:sz w:val="20"/>
          <w:szCs w:val="20"/>
        </w:rPr>
      </w:pPr>
      <w:r w:rsidRPr="00BA2AE8">
        <w:rPr>
          <w:rFonts w:eastAsiaTheme="minorHAnsi"/>
          <w:sz w:val="20"/>
          <w:szCs w:val="20"/>
          <w:lang w:eastAsia="en-US"/>
        </w:rPr>
        <w:t>3.</w:t>
      </w:r>
      <w:r w:rsidR="00A32B8D" w:rsidRPr="00BA2AE8">
        <w:rPr>
          <w:rFonts w:eastAsiaTheme="minorHAnsi"/>
          <w:sz w:val="20"/>
          <w:szCs w:val="20"/>
          <w:lang w:eastAsia="en-US"/>
        </w:rPr>
        <w:t>2</w:t>
      </w:r>
      <w:r w:rsidRPr="00BA2AE8">
        <w:rPr>
          <w:rFonts w:eastAsiaTheme="minorHAnsi"/>
          <w:sz w:val="20"/>
          <w:szCs w:val="20"/>
          <w:lang w:eastAsia="en-US"/>
        </w:rPr>
        <w:t>.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66783" w:rsidRPr="00BA2AE8" w:rsidRDefault="006961C0" w:rsidP="00B66783">
      <w:pPr>
        <w:ind w:firstLine="709"/>
        <w:jc w:val="both"/>
        <w:rPr>
          <w:color w:val="000000"/>
          <w:sz w:val="20"/>
          <w:szCs w:val="20"/>
        </w:rPr>
      </w:pPr>
      <w:r w:rsidRPr="00BA2AE8">
        <w:rPr>
          <w:snapToGrid w:val="0"/>
          <w:sz w:val="20"/>
          <w:szCs w:val="20"/>
        </w:rPr>
        <w:lastRenderedPageBreak/>
        <w:t>3.</w:t>
      </w:r>
      <w:r w:rsidR="00A32B8D" w:rsidRPr="00BA2AE8">
        <w:rPr>
          <w:snapToGrid w:val="0"/>
          <w:sz w:val="20"/>
          <w:szCs w:val="20"/>
        </w:rPr>
        <w:t>3</w:t>
      </w:r>
      <w:r w:rsidRPr="00BA2AE8">
        <w:rPr>
          <w:snapToGrid w:val="0"/>
          <w:sz w:val="20"/>
          <w:szCs w:val="20"/>
        </w:rPr>
        <w:t xml:space="preserve">. </w:t>
      </w:r>
      <w:r w:rsidRPr="00BA2AE8">
        <w:rPr>
          <w:sz w:val="20"/>
          <w:szCs w:val="20"/>
        </w:rPr>
        <w:t xml:space="preserve">Цена Контракта включает в себя стоимость Товара, </w:t>
      </w:r>
      <w:r w:rsidR="007225F0" w:rsidRPr="007225F0">
        <w:rPr>
          <w:sz w:val="20"/>
        </w:rPr>
        <w:t>расходы на маркировку и упаковку, транспортные и погрузочно-разгрузочные расходы,</w:t>
      </w:r>
      <w:r w:rsidRPr="00BA2AE8">
        <w:rPr>
          <w:sz w:val="20"/>
          <w:szCs w:val="20"/>
        </w:rPr>
        <w:t>расходы на страхование, уплату таможенных пошлин, налогов, сборов и других обязательных платежей,  а так же иные расходы, связанные с исполнением Контракта.</w:t>
      </w:r>
    </w:p>
    <w:p w:rsidR="00D24E1F" w:rsidRPr="00BA2AE8" w:rsidRDefault="006961C0" w:rsidP="00D24E1F">
      <w:pPr>
        <w:ind w:firstLine="709"/>
        <w:jc w:val="both"/>
        <w:rPr>
          <w:snapToGrid w:val="0"/>
          <w:sz w:val="20"/>
          <w:szCs w:val="20"/>
        </w:rPr>
      </w:pPr>
      <w:r w:rsidRPr="00BA2AE8">
        <w:rPr>
          <w:snapToGrid w:val="0"/>
          <w:sz w:val="20"/>
          <w:szCs w:val="20"/>
        </w:rPr>
        <w:t>3.</w:t>
      </w:r>
      <w:r w:rsidR="00A32B8D" w:rsidRPr="00BA2AE8">
        <w:rPr>
          <w:snapToGrid w:val="0"/>
          <w:sz w:val="20"/>
          <w:szCs w:val="20"/>
        </w:rPr>
        <w:t>4</w:t>
      </w:r>
      <w:r w:rsidRPr="00BA2AE8">
        <w:rPr>
          <w:snapToGrid w:val="0"/>
          <w:sz w:val="20"/>
          <w:szCs w:val="20"/>
        </w:rPr>
        <w:t xml:space="preserve">.Цена Контракта является твердой, определяется на весь срок исполнения Контракта и не может изменяться в ходе его исполнения, за исключением случаев, предусмотренных </w:t>
      </w:r>
      <w:r w:rsidR="006E236A" w:rsidRPr="00BA2AE8">
        <w:rPr>
          <w:rFonts w:eastAsiaTheme="minorHAnsi"/>
          <w:sz w:val="20"/>
          <w:szCs w:val="20"/>
        </w:rPr>
        <w:t>Федеральным законом от 05.04.</w:t>
      </w:r>
      <w:r w:rsidR="00960569" w:rsidRPr="00BA2AE8">
        <w:rPr>
          <w:rFonts w:eastAsiaTheme="minorHAnsi"/>
          <w:sz w:val="20"/>
          <w:szCs w:val="20"/>
        </w:rPr>
        <w:t xml:space="preserve">2013 № 44-ФЗ «О контрактной системе в сфере закупок товаров, работ, услуг для обеспечения государственных и муниципальных нужд» (далее – Закон № 44-ФЗ) и </w:t>
      </w:r>
      <w:r w:rsidRPr="00BA2AE8">
        <w:rPr>
          <w:snapToGrid w:val="0"/>
          <w:sz w:val="20"/>
          <w:szCs w:val="20"/>
        </w:rPr>
        <w:t>настоящим Контрактом.</w:t>
      </w:r>
    </w:p>
    <w:p w:rsidR="00D24E1F" w:rsidRPr="00BA2AE8" w:rsidRDefault="006961C0" w:rsidP="00D24E1F">
      <w:pPr>
        <w:tabs>
          <w:tab w:val="num" w:pos="-142"/>
          <w:tab w:val="left" w:pos="0"/>
          <w:tab w:val="num" w:pos="142"/>
          <w:tab w:val="left" w:pos="709"/>
        </w:tabs>
        <w:ind w:firstLine="709"/>
        <w:jc w:val="both"/>
        <w:rPr>
          <w:sz w:val="20"/>
          <w:szCs w:val="20"/>
        </w:rPr>
      </w:pPr>
      <w:r w:rsidRPr="00BA2AE8">
        <w:rPr>
          <w:sz w:val="20"/>
          <w:szCs w:val="20"/>
        </w:rPr>
        <w:t>3.</w:t>
      </w:r>
      <w:r w:rsidR="00A32B8D" w:rsidRPr="00BA2AE8">
        <w:rPr>
          <w:sz w:val="20"/>
          <w:szCs w:val="20"/>
        </w:rPr>
        <w:t>5</w:t>
      </w:r>
      <w:r w:rsidRPr="00BA2AE8">
        <w:rPr>
          <w:sz w:val="20"/>
          <w:szCs w:val="20"/>
        </w:rPr>
        <w:t>. Цена Контракта может быть снижена по соглашению Сторон без изменения предусмотренных Контрактом количества Товара, качества поставляемого Товара и иных условий исполнения Контракта.</w:t>
      </w:r>
    </w:p>
    <w:p w:rsidR="00D24E1F" w:rsidRPr="00BA2AE8" w:rsidRDefault="006961C0" w:rsidP="00D24E1F">
      <w:pPr>
        <w:jc w:val="center"/>
        <w:rPr>
          <w:b/>
          <w:bCs/>
          <w:sz w:val="20"/>
          <w:szCs w:val="20"/>
        </w:rPr>
      </w:pPr>
      <w:r w:rsidRPr="00BA2AE8">
        <w:rPr>
          <w:b/>
          <w:bCs/>
          <w:snapToGrid w:val="0"/>
          <w:sz w:val="20"/>
          <w:szCs w:val="20"/>
        </w:rPr>
        <w:t>4. Порядок и сроки оплаты Товара</w:t>
      </w:r>
    </w:p>
    <w:p w:rsidR="00D24E1F" w:rsidRDefault="006961C0" w:rsidP="00D24E1F">
      <w:pPr>
        <w:pStyle w:val="1"/>
        <w:ind w:firstLine="709"/>
        <w:jc w:val="both"/>
        <w:rPr>
          <w:rFonts w:ascii="Times New Roman" w:hAnsi="Times New Roman"/>
          <w:snapToGrid w:val="0"/>
          <w:sz w:val="20"/>
          <w:szCs w:val="20"/>
          <w:lang w:eastAsia="ru-RU"/>
        </w:rPr>
      </w:pPr>
      <w:r w:rsidRPr="00BA2AE8">
        <w:rPr>
          <w:rFonts w:ascii="Times New Roman" w:hAnsi="Times New Roman"/>
          <w:snapToGrid w:val="0"/>
          <w:sz w:val="20"/>
          <w:szCs w:val="20"/>
          <w:lang w:eastAsia="ru-RU"/>
        </w:rPr>
        <w:t xml:space="preserve">4.1. Оплата </w:t>
      </w:r>
      <w:r w:rsidR="00BD78F8" w:rsidRPr="00BA2AE8">
        <w:rPr>
          <w:rFonts w:ascii="Times New Roman" w:hAnsi="Times New Roman"/>
          <w:snapToGrid w:val="0"/>
          <w:sz w:val="20"/>
          <w:szCs w:val="20"/>
          <w:lang w:eastAsia="ru-RU"/>
        </w:rPr>
        <w:t xml:space="preserve">поставленного Товара </w:t>
      </w:r>
      <w:r w:rsidRPr="00BA2AE8">
        <w:rPr>
          <w:rFonts w:ascii="Times New Roman" w:hAnsi="Times New Roman"/>
          <w:snapToGrid w:val="0"/>
          <w:sz w:val="20"/>
          <w:szCs w:val="20"/>
          <w:lang w:eastAsia="ru-RU"/>
        </w:rPr>
        <w:t xml:space="preserve">осуществляется по безналичному расчету путем перечисления Заказчиком денежных средств на расчетный счет Поставщика в течение </w:t>
      </w:r>
      <w:r w:rsidR="001D0764">
        <w:rPr>
          <w:rFonts w:ascii="Times New Roman" w:hAnsi="Times New Roman"/>
          <w:snapToGrid w:val="0"/>
          <w:sz w:val="20"/>
          <w:szCs w:val="20"/>
          <w:lang w:eastAsia="ru-RU"/>
        </w:rPr>
        <w:t>1</w:t>
      </w:r>
      <w:r w:rsidR="00F1613F">
        <w:rPr>
          <w:rFonts w:ascii="Times New Roman" w:hAnsi="Times New Roman"/>
          <w:snapToGrid w:val="0"/>
          <w:sz w:val="20"/>
          <w:szCs w:val="20"/>
          <w:lang w:eastAsia="ru-RU"/>
        </w:rPr>
        <w:t>5</w:t>
      </w:r>
      <w:r w:rsidRPr="00BA2AE8">
        <w:rPr>
          <w:rFonts w:ascii="Times New Roman" w:hAnsi="Times New Roman"/>
          <w:snapToGrid w:val="0"/>
          <w:sz w:val="20"/>
          <w:szCs w:val="20"/>
          <w:lang w:eastAsia="ru-RU"/>
        </w:rPr>
        <w:t> (</w:t>
      </w:r>
      <w:r w:rsidR="00F1613F">
        <w:rPr>
          <w:rFonts w:ascii="Times New Roman" w:hAnsi="Times New Roman"/>
          <w:snapToGrid w:val="0"/>
          <w:sz w:val="20"/>
          <w:szCs w:val="20"/>
          <w:lang w:eastAsia="ru-RU"/>
        </w:rPr>
        <w:t>пятнадцати</w:t>
      </w:r>
      <w:r w:rsidRPr="00BA2AE8">
        <w:rPr>
          <w:rFonts w:ascii="Times New Roman" w:hAnsi="Times New Roman"/>
          <w:snapToGrid w:val="0"/>
          <w:sz w:val="20"/>
          <w:szCs w:val="20"/>
          <w:lang w:eastAsia="ru-RU"/>
        </w:rPr>
        <w:t>)</w:t>
      </w:r>
      <w:r w:rsidR="001D0764">
        <w:rPr>
          <w:rFonts w:ascii="Times New Roman" w:hAnsi="Times New Roman"/>
          <w:snapToGrid w:val="0"/>
          <w:sz w:val="20"/>
          <w:szCs w:val="20"/>
          <w:lang w:eastAsia="ru-RU"/>
        </w:rPr>
        <w:t xml:space="preserve"> рабочих</w:t>
      </w:r>
      <w:r w:rsidRPr="00BA2AE8">
        <w:rPr>
          <w:rFonts w:ascii="Times New Roman" w:hAnsi="Times New Roman"/>
          <w:snapToGrid w:val="0"/>
          <w:sz w:val="20"/>
          <w:szCs w:val="20"/>
          <w:lang w:eastAsia="ru-RU"/>
        </w:rPr>
        <w:t xml:space="preserve">дней </w:t>
      </w:r>
      <w:r w:rsidR="00811793" w:rsidRPr="00BA2AE8">
        <w:rPr>
          <w:rFonts w:ascii="Times New Roman" w:hAnsi="Times New Roman"/>
          <w:snapToGrid w:val="0"/>
          <w:sz w:val="20"/>
          <w:szCs w:val="20"/>
          <w:lang w:eastAsia="ru-RU"/>
        </w:rPr>
        <w:t>с даты</w:t>
      </w:r>
      <w:r w:rsidRPr="00BA2AE8">
        <w:rPr>
          <w:rFonts w:ascii="Times New Roman" w:hAnsi="Times New Roman"/>
          <w:snapToGrid w:val="0"/>
          <w:sz w:val="20"/>
          <w:szCs w:val="20"/>
          <w:lang w:eastAsia="ru-RU"/>
        </w:rPr>
        <w:t xml:space="preserve"> подписания </w:t>
      </w:r>
      <w:r w:rsidR="00811793" w:rsidRPr="00BA2AE8">
        <w:rPr>
          <w:rFonts w:ascii="Times New Roman" w:hAnsi="Times New Roman"/>
          <w:snapToGrid w:val="0"/>
          <w:sz w:val="20"/>
          <w:szCs w:val="20"/>
          <w:lang w:eastAsia="ru-RU"/>
        </w:rPr>
        <w:t>Заказчиком</w:t>
      </w:r>
      <w:r w:rsidR="00BD78F8" w:rsidRPr="00BA2AE8">
        <w:rPr>
          <w:rFonts w:ascii="Times New Roman" w:hAnsi="Times New Roman"/>
          <w:snapToGrid w:val="0"/>
          <w:sz w:val="20"/>
          <w:szCs w:val="20"/>
          <w:lang w:eastAsia="ru-RU"/>
        </w:rPr>
        <w:t xml:space="preserve">документа о приемке, </w:t>
      </w:r>
      <w:r w:rsidR="00977068" w:rsidRPr="00BA2AE8">
        <w:rPr>
          <w:rFonts w:ascii="Times New Roman" w:hAnsi="Times New Roman"/>
          <w:snapToGrid w:val="0"/>
          <w:sz w:val="20"/>
          <w:szCs w:val="20"/>
          <w:lang w:eastAsia="ru-RU"/>
        </w:rPr>
        <w:t xml:space="preserve">предусмотренного частью 7 статьи 94 Закона № 44-ФЗ, и </w:t>
      </w:r>
      <w:r w:rsidR="00BD78F8" w:rsidRPr="00BA2AE8">
        <w:rPr>
          <w:rFonts w:ascii="Times New Roman" w:hAnsi="Times New Roman"/>
          <w:snapToGrid w:val="0"/>
          <w:sz w:val="20"/>
          <w:szCs w:val="20"/>
          <w:lang w:eastAsia="ru-RU"/>
        </w:rPr>
        <w:t>содержащего информацию, предусмотренную пунктом 1 части 13 статьи 94 Закона № 44-ФЗ (далее – документ о приемке)</w:t>
      </w:r>
      <w:r w:rsidRPr="00BA2AE8">
        <w:rPr>
          <w:rFonts w:ascii="Times New Roman" w:hAnsi="Times New Roman"/>
          <w:snapToGrid w:val="0"/>
          <w:sz w:val="20"/>
          <w:szCs w:val="20"/>
          <w:lang w:eastAsia="ru-RU"/>
        </w:rPr>
        <w:t>.</w:t>
      </w:r>
    </w:p>
    <w:p w:rsidR="000821D6" w:rsidRPr="000821D6" w:rsidRDefault="006961C0" w:rsidP="000821D6">
      <w:pPr>
        <w:ind w:firstLine="709"/>
        <w:jc w:val="both"/>
        <w:rPr>
          <w:bCs/>
          <w:sz w:val="18"/>
          <w:szCs w:val="22"/>
        </w:rPr>
      </w:pPr>
      <w:r>
        <w:rPr>
          <w:snapToGrid w:val="0"/>
          <w:sz w:val="20"/>
          <w:szCs w:val="20"/>
        </w:rPr>
        <w:t xml:space="preserve">4.2. </w:t>
      </w:r>
      <w:r w:rsidRPr="000821D6">
        <w:rPr>
          <w:bCs/>
          <w:sz w:val="20"/>
          <w:szCs w:val="22"/>
        </w:rPr>
        <w:t>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w:t>
      </w:r>
    </w:p>
    <w:p w:rsidR="005C7400" w:rsidRPr="00BA2AE8" w:rsidRDefault="006961C0" w:rsidP="00D24E1F">
      <w:pPr>
        <w:ind w:firstLine="709"/>
        <w:jc w:val="both"/>
        <w:rPr>
          <w:snapToGrid w:val="0"/>
          <w:sz w:val="20"/>
          <w:szCs w:val="20"/>
        </w:rPr>
      </w:pPr>
      <w:r w:rsidRPr="00BA2AE8">
        <w:rPr>
          <w:snapToGrid w:val="0"/>
          <w:sz w:val="20"/>
          <w:szCs w:val="20"/>
        </w:rPr>
        <w:t>4.</w:t>
      </w:r>
      <w:r w:rsidR="00BD78F8" w:rsidRPr="00BA2AE8">
        <w:rPr>
          <w:snapToGrid w:val="0"/>
          <w:sz w:val="20"/>
          <w:szCs w:val="20"/>
        </w:rPr>
        <w:t>2</w:t>
      </w:r>
      <w:r w:rsidRPr="00BA2AE8">
        <w:rPr>
          <w:snapToGrid w:val="0"/>
          <w:sz w:val="20"/>
          <w:szCs w:val="20"/>
        </w:rPr>
        <w:t>. Оплата осуществляе</w:t>
      </w:r>
      <w:r w:rsidR="00BD78F8" w:rsidRPr="00BA2AE8">
        <w:rPr>
          <w:snapToGrid w:val="0"/>
          <w:sz w:val="20"/>
          <w:szCs w:val="20"/>
        </w:rPr>
        <w:t>тся за счет</w:t>
      </w:r>
      <w:r w:rsidR="001D0764">
        <w:rPr>
          <w:snapToGrid w:val="0"/>
          <w:sz w:val="20"/>
          <w:szCs w:val="20"/>
        </w:rPr>
        <w:t xml:space="preserve"> средств бюджета городского поселения «Вельское».</w:t>
      </w:r>
    </w:p>
    <w:p w:rsidR="00D24E1F" w:rsidRPr="00BA2AE8" w:rsidRDefault="006961C0" w:rsidP="00D24E1F">
      <w:pPr>
        <w:jc w:val="center"/>
        <w:rPr>
          <w:b/>
          <w:bCs/>
          <w:snapToGrid w:val="0"/>
          <w:sz w:val="20"/>
          <w:szCs w:val="20"/>
        </w:rPr>
      </w:pPr>
      <w:r w:rsidRPr="00BA2AE8">
        <w:rPr>
          <w:b/>
          <w:bCs/>
          <w:snapToGrid w:val="0"/>
          <w:sz w:val="20"/>
          <w:szCs w:val="20"/>
        </w:rPr>
        <w:t>5. Права и обязанности Сторон</w:t>
      </w:r>
    </w:p>
    <w:p w:rsidR="00F9608D" w:rsidRPr="00F9608D" w:rsidRDefault="006961C0" w:rsidP="00F9608D">
      <w:pPr>
        <w:pStyle w:val="ConsPlusNormal"/>
        <w:ind w:firstLine="709"/>
        <w:jc w:val="both"/>
        <w:rPr>
          <w:rFonts w:ascii="Times New Roman" w:hAnsi="Times New Roman" w:cs="Times New Roman"/>
        </w:rPr>
      </w:pPr>
      <w:r>
        <w:rPr>
          <w:rFonts w:ascii="Times New Roman" w:hAnsi="Times New Roman" w:cs="Times New Roman"/>
        </w:rPr>
        <w:t>5</w:t>
      </w:r>
      <w:r w:rsidRPr="00F9608D">
        <w:rPr>
          <w:rFonts w:ascii="Times New Roman" w:hAnsi="Times New Roman" w:cs="Times New Roman"/>
        </w:rPr>
        <w:t xml:space="preserve">.1. Поставщик обязан: </w:t>
      </w:r>
    </w:p>
    <w:p w:rsidR="00F9608D" w:rsidRPr="00F9608D" w:rsidRDefault="006961C0" w:rsidP="00F9608D">
      <w:pPr>
        <w:pStyle w:val="ConsPlusNormal"/>
        <w:ind w:firstLine="709"/>
        <w:jc w:val="both"/>
        <w:rPr>
          <w:rFonts w:ascii="Times New Roman" w:hAnsi="Times New Roman" w:cs="Times New Roman"/>
        </w:rPr>
      </w:pPr>
      <w:r>
        <w:rPr>
          <w:rFonts w:ascii="Times New Roman" w:hAnsi="Times New Roman" w:cs="Times New Roman"/>
        </w:rPr>
        <w:t>5</w:t>
      </w:r>
      <w:r w:rsidRPr="00F9608D">
        <w:rPr>
          <w:rFonts w:ascii="Times New Roman" w:hAnsi="Times New Roman" w:cs="Times New Roman"/>
        </w:rPr>
        <w:t>.1.1. поставить Товар в порядке, количестве, в срок и на условиях, предусмотренных Контрактом и спецификацией;</w:t>
      </w:r>
    </w:p>
    <w:p w:rsidR="00F9608D" w:rsidRPr="00F9608D" w:rsidRDefault="006961C0" w:rsidP="00F9608D">
      <w:pPr>
        <w:pStyle w:val="ConsPlusNormal"/>
        <w:ind w:firstLine="709"/>
        <w:jc w:val="both"/>
        <w:rPr>
          <w:rFonts w:ascii="Times New Roman" w:hAnsi="Times New Roman" w:cs="Times New Roman"/>
        </w:rPr>
      </w:pPr>
      <w:bookmarkStart w:id="0" w:name="P1499"/>
      <w:bookmarkEnd w:id="0"/>
      <w:r>
        <w:rPr>
          <w:rFonts w:ascii="Times New Roman" w:hAnsi="Times New Roman" w:cs="Times New Roman"/>
        </w:rPr>
        <w:t>5</w:t>
      </w:r>
      <w:r w:rsidRPr="00F9608D">
        <w:rPr>
          <w:rFonts w:ascii="Times New Roman" w:hAnsi="Times New Roman" w:cs="Times New Roman"/>
        </w:rPr>
        <w:t>.1.2.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F9608D" w:rsidRPr="00F9608D" w:rsidRDefault="006961C0" w:rsidP="00F9608D">
      <w:pPr>
        <w:pStyle w:val="ConsPlusNormal"/>
        <w:ind w:firstLine="709"/>
        <w:jc w:val="both"/>
        <w:rPr>
          <w:rFonts w:ascii="Times New Roman" w:hAnsi="Times New Roman" w:cs="Times New Roman"/>
        </w:rPr>
      </w:pPr>
      <w:r>
        <w:rPr>
          <w:rFonts w:ascii="Times New Roman" w:hAnsi="Times New Roman" w:cs="Times New Roman"/>
        </w:rPr>
        <w:t>5</w:t>
      </w:r>
      <w:r w:rsidRPr="00F9608D">
        <w:rPr>
          <w:rFonts w:ascii="Times New Roman" w:hAnsi="Times New Roman" w:cs="Times New Roman"/>
        </w:rPr>
        <w:t>.1.3.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rsidR="00F9608D" w:rsidRPr="00F9608D" w:rsidRDefault="006961C0" w:rsidP="00F9608D">
      <w:pPr>
        <w:pStyle w:val="ConsPlusNormal"/>
        <w:ind w:firstLine="709"/>
        <w:jc w:val="both"/>
        <w:rPr>
          <w:rFonts w:ascii="Times New Roman" w:hAnsi="Times New Roman" w:cs="Times New Roman"/>
        </w:rPr>
      </w:pPr>
      <w:bookmarkStart w:id="1" w:name="P1502"/>
      <w:bookmarkStart w:id="2" w:name="P1504"/>
      <w:bookmarkStart w:id="3" w:name="P1505"/>
      <w:bookmarkEnd w:id="1"/>
      <w:bookmarkEnd w:id="2"/>
      <w:bookmarkEnd w:id="3"/>
      <w:r>
        <w:rPr>
          <w:rFonts w:ascii="Times New Roman" w:hAnsi="Times New Roman" w:cs="Times New Roman"/>
        </w:rPr>
        <w:t>5</w:t>
      </w:r>
      <w:r w:rsidRPr="00F9608D">
        <w:rPr>
          <w:rFonts w:ascii="Times New Roman" w:hAnsi="Times New Roman" w:cs="Times New Roman"/>
        </w:rPr>
        <w:t>.1.</w:t>
      </w:r>
      <w:r w:rsidR="00923BBC">
        <w:rPr>
          <w:rFonts w:ascii="Times New Roman" w:hAnsi="Times New Roman" w:cs="Times New Roman"/>
        </w:rPr>
        <w:t>4</w:t>
      </w:r>
      <w:r w:rsidRPr="00F9608D">
        <w:rPr>
          <w:rFonts w:ascii="Times New Roman" w:hAnsi="Times New Roman" w:cs="Times New Roman"/>
        </w:rPr>
        <w:t>.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F9608D" w:rsidRPr="00F9608D" w:rsidRDefault="006961C0" w:rsidP="00F9608D">
      <w:pPr>
        <w:pStyle w:val="ConsPlusNormal"/>
        <w:ind w:firstLine="709"/>
        <w:jc w:val="both"/>
        <w:rPr>
          <w:rFonts w:ascii="Times New Roman" w:hAnsi="Times New Roman" w:cs="Times New Roman"/>
        </w:rPr>
      </w:pPr>
      <w:bookmarkStart w:id="4" w:name="P1507"/>
      <w:bookmarkStart w:id="5" w:name="P1508"/>
      <w:bookmarkEnd w:id="4"/>
      <w:bookmarkEnd w:id="5"/>
      <w:r>
        <w:rPr>
          <w:rFonts w:ascii="Times New Roman" w:hAnsi="Times New Roman" w:cs="Times New Roman"/>
        </w:rPr>
        <w:t>5</w:t>
      </w:r>
      <w:r w:rsidRPr="00F9608D">
        <w:rPr>
          <w:rFonts w:ascii="Times New Roman" w:hAnsi="Times New Roman" w:cs="Times New Roman"/>
        </w:rPr>
        <w:t>.2. Поставщик вправе:</w:t>
      </w:r>
    </w:p>
    <w:p w:rsidR="00F9608D" w:rsidRPr="00F9608D" w:rsidRDefault="006961C0" w:rsidP="00F9608D">
      <w:pPr>
        <w:pStyle w:val="ConsPlusNormal"/>
        <w:ind w:firstLine="709"/>
        <w:jc w:val="both"/>
        <w:rPr>
          <w:rFonts w:ascii="Times New Roman" w:hAnsi="Times New Roman" w:cs="Times New Roman"/>
        </w:rPr>
      </w:pPr>
      <w:r>
        <w:rPr>
          <w:rFonts w:ascii="Times New Roman" w:hAnsi="Times New Roman" w:cs="Times New Roman"/>
        </w:rPr>
        <w:t>5</w:t>
      </w:r>
      <w:r w:rsidRPr="00F9608D">
        <w:rPr>
          <w:rFonts w:ascii="Times New Roman" w:hAnsi="Times New Roman" w:cs="Times New Roman"/>
        </w:rPr>
        <w:t>.2.1. требовать от Заказчика произвести приемку Товара в порядке и в сроки, предусмотренные Контрактом;</w:t>
      </w:r>
    </w:p>
    <w:p w:rsidR="00F9608D" w:rsidRPr="00F9608D" w:rsidRDefault="006961C0" w:rsidP="00F9608D">
      <w:pPr>
        <w:pStyle w:val="ConsPlusNormal"/>
        <w:ind w:firstLine="709"/>
        <w:jc w:val="both"/>
        <w:rPr>
          <w:rFonts w:ascii="Times New Roman" w:hAnsi="Times New Roman" w:cs="Times New Roman"/>
        </w:rPr>
      </w:pPr>
      <w:bookmarkStart w:id="6" w:name="P1518"/>
      <w:bookmarkEnd w:id="6"/>
      <w:r>
        <w:rPr>
          <w:rFonts w:ascii="Times New Roman" w:hAnsi="Times New Roman" w:cs="Times New Roman"/>
        </w:rPr>
        <w:t>5</w:t>
      </w:r>
      <w:r w:rsidRPr="00F9608D">
        <w:rPr>
          <w:rFonts w:ascii="Times New Roman" w:hAnsi="Times New Roman" w:cs="Times New Roman"/>
        </w:rPr>
        <w:t xml:space="preserve">.2.2. требовать своевременной оплаты на условиях, установленных Контрактом, надлежащим образом поставленного и принятого Заказчиком Товара; </w:t>
      </w:r>
    </w:p>
    <w:p w:rsidR="00F9608D" w:rsidRPr="00F9608D" w:rsidRDefault="006961C0" w:rsidP="00F9608D">
      <w:pPr>
        <w:pStyle w:val="ConsPlusNormal"/>
        <w:ind w:firstLine="709"/>
        <w:jc w:val="both"/>
        <w:rPr>
          <w:rFonts w:ascii="Times New Roman" w:hAnsi="Times New Roman" w:cs="Times New Roman"/>
        </w:rPr>
      </w:pPr>
      <w:bookmarkStart w:id="7" w:name="P1519"/>
      <w:bookmarkEnd w:id="7"/>
      <w:r>
        <w:rPr>
          <w:rFonts w:ascii="Times New Roman" w:hAnsi="Times New Roman" w:cs="Times New Roman"/>
        </w:rPr>
        <w:t>5</w:t>
      </w:r>
      <w:r w:rsidRPr="00F9608D">
        <w:rPr>
          <w:rFonts w:ascii="Times New Roman" w:hAnsi="Times New Roman" w:cs="Times New Roman"/>
        </w:rPr>
        <w:t>.2.</w:t>
      </w:r>
      <w:r w:rsidR="00923BBC">
        <w:rPr>
          <w:rFonts w:ascii="Times New Roman" w:hAnsi="Times New Roman" w:cs="Times New Roman"/>
        </w:rPr>
        <w:t>3</w:t>
      </w:r>
      <w:r w:rsidRPr="00F9608D">
        <w:rPr>
          <w:rFonts w:ascii="Times New Roman" w:hAnsi="Times New Roman" w:cs="Times New Roman"/>
        </w:rPr>
        <w:t xml:space="preserve">. требовать возмещения убытков, уплаты неустоек (штрафов, пеней)в соответствии с </w:t>
      </w:r>
      <w:hyperlink w:anchor="P1550" w:history="1">
        <w:r w:rsidRPr="00F9608D">
          <w:rPr>
            <w:rFonts w:ascii="Times New Roman" w:hAnsi="Times New Roman" w:cs="Times New Roman"/>
          </w:rPr>
          <w:t xml:space="preserve">разделом </w:t>
        </w:r>
        <w:r w:rsidR="00291B3B">
          <w:rPr>
            <w:rFonts w:ascii="Times New Roman" w:hAnsi="Times New Roman" w:cs="Times New Roman"/>
          </w:rPr>
          <w:t>8</w:t>
        </w:r>
      </w:hyperlink>
      <w:r w:rsidRPr="00F9608D">
        <w:rPr>
          <w:rFonts w:ascii="Times New Roman" w:hAnsi="Times New Roman" w:cs="Times New Roman"/>
        </w:rPr>
        <w:t xml:space="preserve"> Контракта;</w:t>
      </w:r>
    </w:p>
    <w:p w:rsidR="00F9608D" w:rsidRPr="00F9608D" w:rsidRDefault="006961C0" w:rsidP="00F9608D">
      <w:pPr>
        <w:pStyle w:val="ConsPlusNormal"/>
        <w:ind w:firstLine="709"/>
        <w:jc w:val="both"/>
        <w:rPr>
          <w:rFonts w:ascii="Times New Roman" w:hAnsi="Times New Roman" w:cs="Times New Roman"/>
        </w:rPr>
      </w:pPr>
      <w:bookmarkStart w:id="8" w:name="P1521"/>
      <w:bookmarkEnd w:id="8"/>
      <w:r>
        <w:rPr>
          <w:rFonts w:ascii="Times New Roman" w:hAnsi="Times New Roman" w:cs="Times New Roman"/>
        </w:rPr>
        <w:t>5</w:t>
      </w:r>
      <w:r w:rsidRPr="00F9608D">
        <w:rPr>
          <w:rFonts w:ascii="Times New Roman" w:hAnsi="Times New Roman" w:cs="Times New Roman"/>
        </w:rPr>
        <w:t>.2.</w:t>
      </w:r>
      <w:r w:rsidR="00923BBC">
        <w:rPr>
          <w:rFonts w:ascii="Times New Roman" w:hAnsi="Times New Roman" w:cs="Times New Roman"/>
        </w:rPr>
        <w:t>4</w:t>
      </w:r>
      <w:r w:rsidRPr="00F9608D">
        <w:rPr>
          <w:rFonts w:ascii="Times New Roman" w:hAnsi="Times New Roman" w:cs="Times New Roman"/>
        </w:rPr>
        <w:t xml:space="preserve">.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 </w:t>
      </w:r>
      <w:hyperlink r:id="rId9" w:history="1">
        <w:r w:rsidRPr="00F9608D">
          <w:rPr>
            <w:rFonts w:ascii="Times New Roman" w:hAnsi="Times New Roman" w:cs="Times New Roman"/>
          </w:rPr>
          <w:t>частью 6 статьи 14</w:t>
        </w:r>
      </w:hyperlink>
      <w:r w:rsidRPr="00F9608D">
        <w:rPr>
          <w:rFonts w:ascii="Times New Roman" w:hAnsi="Times New Roman" w:cs="Times New Roman"/>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F9608D" w:rsidRPr="00F9608D" w:rsidRDefault="006961C0" w:rsidP="00F9608D">
      <w:pPr>
        <w:pStyle w:val="ConsPlusNormal"/>
        <w:ind w:firstLine="709"/>
        <w:jc w:val="both"/>
        <w:rPr>
          <w:rFonts w:ascii="Times New Roman" w:hAnsi="Times New Roman" w:cs="Times New Roman"/>
        </w:rPr>
      </w:pPr>
      <w:r>
        <w:rPr>
          <w:rFonts w:ascii="Times New Roman" w:hAnsi="Times New Roman" w:cs="Times New Roman"/>
        </w:rPr>
        <w:t>5</w:t>
      </w:r>
      <w:r w:rsidRPr="00F9608D">
        <w:rPr>
          <w:rFonts w:ascii="Times New Roman" w:hAnsi="Times New Roman" w:cs="Times New Roman"/>
        </w:rPr>
        <w:t>.3. Заказчик обязуется:</w:t>
      </w:r>
    </w:p>
    <w:p w:rsidR="00F9608D" w:rsidRPr="00F9608D" w:rsidRDefault="006961C0" w:rsidP="00F9608D">
      <w:pPr>
        <w:pStyle w:val="ConsPlusNormal"/>
        <w:ind w:firstLine="709"/>
        <w:jc w:val="both"/>
        <w:rPr>
          <w:rFonts w:ascii="Times New Roman" w:hAnsi="Times New Roman" w:cs="Times New Roman"/>
        </w:rPr>
      </w:pPr>
      <w:r>
        <w:rPr>
          <w:rFonts w:ascii="Times New Roman" w:hAnsi="Times New Roman" w:cs="Times New Roman"/>
        </w:rPr>
        <w:t>5</w:t>
      </w:r>
      <w:r w:rsidRPr="00F9608D">
        <w:rPr>
          <w:rFonts w:ascii="Times New Roman" w:hAnsi="Times New Roman" w:cs="Times New Roman"/>
        </w:rPr>
        <w:t xml:space="preserve">.3.1. обеспечить своевременную приемку и оплату поставленного Товара надлежащего качества в порядке и сроки, предусмотренные Контрактом; </w:t>
      </w:r>
    </w:p>
    <w:p w:rsidR="00F9608D" w:rsidRPr="00F9608D" w:rsidRDefault="006961C0" w:rsidP="00F9608D">
      <w:pPr>
        <w:pStyle w:val="ConsPlusNormal"/>
        <w:ind w:firstLine="709"/>
        <w:jc w:val="both"/>
        <w:rPr>
          <w:rFonts w:ascii="Times New Roman" w:hAnsi="Times New Roman" w:cs="Times New Roman"/>
        </w:rPr>
      </w:pPr>
      <w:bookmarkStart w:id="9" w:name="P1525"/>
      <w:bookmarkEnd w:id="9"/>
      <w:r>
        <w:rPr>
          <w:rFonts w:ascii="Times New Roman" w:hAnsi="Times New Roman" w:cs="Times New Roman"/>
        </w:rPr>
        <w:t>5</w:t>
      </w:r>
      <w:r w:rsidRPr="00F9608D">
        <w:rPr>
          <w:rFonts w:ascii="Times New Roman" w:hAnsi="Times New Roman" w:cs="Times New Roman"/>
        </w:rPr>
        <w:t xml:space="preserve">.3.2.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w:t>
      </w:r>
      <w:bookmarkStart w:id="10" w:name="P1526"/>
      <w:bookmarkEnd w:id="10"/>
    </w:p>
    <w:p w:rsidR="00F9608D" w:rsidRPr="00F9608D" w:rsidRDefault="006961C0" w:rsidP="00F9608D">
      <w:pPr>
        <w:pStyle w:val="ConsPlusNormal"/>
        <w:ind w:firstLine="709"/>
        <w:jc w:val="both"/>
        <w:rPr>
          <w:rFonts w:ascii="Times New Roman" w:hAnsi="Times New Roman" w:cs="Times New Roman"/>
        </w:rPr>
      </w:pPr>
      <w:r>
        <w:rPr>
          <w:rFonts w:ascii="Times New Roman" w:hAnsi="Times New Roman" w:cs="Times New Roman"/>
        </w:rPr>
        <w:t>5</w:t>
      </w:r>
      <w:r w:rsidRPr="00F9608D">
        <w:rPr>
          <w:rFonts w:ascii="Times New Roman" w:hAnsi="Times New Roman" w:cs="Times New Roman"/>
        </w:rPr>
        <w:t>.3.</w:t>
      </w:r>
      <w:r w:rsidR="008E7019">
        <w:rPr>
          <w:rFonts w:ascii="Times New Roman" w:hAnsi="Times New Roman" w:cs="Times New Roman"/>
        </w:rPr>
        <w:t>3</w:t>
      </w:r>
      <w:r w:rsidRPr="00F9608D">
        <w:rPr>
          <w:rFonts w:ascii="Times New Roman" w:hAnsi="Times New Roman" w:cs="Times New Roman"/>
        </w:rPr>
        <w:t xml:space="preserve">. требовать уплаты неустоек (штрафов, пеней) в соответствии с </w:t>
      </w:r>
      <w:hyperlink w:anchor="P1550" w:history="1">
        <w:r w:rsidRPr="00F9608D">
          <w:rPr>
            <w:rFonts w:ascii="Times New Roman" w:hAnsi="Times New Roman" w:cs="Times New Roman"/>
          </w:rPr>
          <w:t xml:space="preserve">разделом </w:t>
        </w:r>
        <w:r w:rsidR="008E7019">
          <w:rPr>
            <w:rFonts w:ascii="Times New Roman" w:hAnsi="Times New Roman" w:cs="Times New Roman"/>
          </w:rPr>
          <w:t>8</w:t>
        </w:r>
      </w:hyperlink>
      <w:r w:rsidRPr="00F9608D">
        <w:rPr>
          <w:rFonts w:ascii="Times New Roman" w:hAnsi="Times New Roman" w:cs="Times New Roman"/>
        </w:rPr>
        <w:t xml:space="preserve"> Контракта;</w:t>
      </w:r>
    </w:p>
    <w:p w:rsidR="00F9608D" w:rsidRPr="00F9608D" w:rsidRDefault="006961C0" w:rsidP="00F9608D">
      <w:pPr>
        <w:pStyle w:val="ConsPlusNormal"/>
        <w:ind w:firstLine="709"/>
        <w:jc w:val="both"/>
        <w:rPr>
          <w:rFonts w:ascii="Times New Roman" w:hAnsi="Times New Roman" w:cs="Times New Roman"/>
        </w:rPr>
      </w:pPr>
      <w:r>
        <w:rPr>
          <w:rFonts w:ascii="Times New Roman" w:hAnsi="Times New Roman" w:cs="Times New Roman"/>
        </w:rPr>
        <w:t>5</w:t>
      </w:r>
      <w:r w:rsidRPr="00F9608D">
        <w:rPr>
          <w:rFonts w:ascii="Times New Roman" w:hAnsi="Times New Roman" w:cs="Times New Roman"/>
        </w:rPr>
        <w:t>.3.</w:t>
      </w:r>
      <w:r w:rsidR="008E7019">
        <w:rPr>
          <w:rFonts w:ascii="Times New Roman" w:hAnsi="Times New Roman" w:cs="Times New Roman"/>
        </w:rPr>
        <w:t>4</w:t>
      </w:r>
      <w:r w:rsidRPr="00F9608D">
        <w:rPr>
          <w:rFonts w:ascii="Times New Roman" w:hAnsi="Times New Roman" w:cs="Times New Roman"/>
        </w:rPr>
        <w:t xml:space="preserve">. провести экспертизу поставленного Товара для проверки его соответствия условиям Контракта в соответствии с Федеральным </w:t>
      </w:r>
      <w:hyperlink r:id="rId10" w:history="1">
        <w:r w:rsidRPr="00F9608D">
          <w:rPr>
            <w:rFonts w:ascii="Times New Roman" w:hAnsi="Times New Roman" w:cs="Times New Roman"/>
          </w:rPr>
          <w:t>законом</w:t>
        </w:r>
      </w:hyperlink>
      <w:r w:rsidRPr="00F9608D">
        <w:rPr>
          <w:rFonts w:ascii="Times New Roman" w:hAnsi="Times New Roman" w:cs="Times New Roman"/>
        </w:rPr>
        <w:t xml:space="preserve"> от 5 апреля 2013 г. № 44-ФЗ «О контрактной системе в сфере закупок товаров, работ, услуг для обеспечения государственных и муниципальных нужд».</w:t>
      </w:r>
    </w:p>
    <w:p w:rsidR="00F9608D" w:rsidRPr="00F9608D" w:rsidRDefault="006961C0" w:rsidP="00F9608D">
      <w:pPr>
        <w:pStyle w:val="ConsPlusNormal"/>
        <w:ind w:firstLine="709"/>
        <w:jc w:val="both"/>
        <w:rPr>
          <w:rFonts w:ascii="Times New Roman" w:hAnsi="Times New Roman" w:cs="Times New Roman"/>
        </w:rPr>
      </w:pPr>
      <w:bookmarkStart w:id="11" w:name="P1529"/>
      <w:bookmarkEnd w:id="11"/>
      <w:r>
        <w:rPr>
          <w:rFonts w:ascii="Times New Roman" w:hAnsi="Times New Roman" w:cs="Times New Roman"/>
        </w:rPr>
        <w:t>5</w:t>
      </w:r>
      <w:r w:rsidRPr="00F9608D">
        <w:rPr>
          <w:rFonts w:ascii="Times New Roman" w:hAnsi="Times New Roman" w:cs="Times New Roman"/>
        </w:rPr>
        <w:t>.4. Заказчик вправе:</w:t>
      </w:r>
    </w:p>
    <w:p w:rsidR="00F9608D" w:rsidRPr="00F9608D" w:rsidRDefault="006961C0" w:rsidP="00F9608D">
      <w:pPr>
        <w:pStyle w:val="ConsPlusNormal"/>
        <w:ind w:firstLine="709"/>
        <w:jc w:val="both"/>
        <w:rPr>
          <w:rFonts w:ascii="Times New Roman" w:hAnsi="Times New Roman" w:cs="Times New Roman"/>
        </w:rPr>
      </w:pPr>
      <w:r>
        <w:rPr>
          <w:rFonts w:ascii="Times New Roman" w:hAnsi="Times New Roman" w:cs="Times New Roman"/>
        </w:rPr>
        <w:t>5</w:t>
      </w:r>
      <w:r w:rsidRPr="00F9608D">
        <w:rPr>
          <w:rFonts w:ascii="Times New Roman" w:hAnsi="Times New Roman" w:cs="Times New Roman"/>
        </w:rPr>
        <w:t>.4.1. требовать от Поставщика надлежащего исполнения обязательств по Контракту;</w:t>
      </w:r>
    </w:p>
    <w:p w:rsidR="00F9608D" w:rsidRPr="00F9608D" w:rsidRDefault="006961C0" w:rsidP="00F9608D">
      <w:pPr>
        <w:pStyle w:val="ConsPlusNormal"/>
        <w:ind w:firstLine="709"/>
        <w:jc w:val="both"/>
        <w:rPr>
          <w:rFonts w:ascii="Times New Roman" w:hAnsi="Times New Roman" w:cs="Times New Roman"/>
        </w:rPr>
      </w:pPr>
      <w:r>
        <w:rPr>
          <w:rFonts w:ascii="Times New Roman" w:hAnsi="Times New Roman" w:cs="Times New Roman"/>
        </w:rPr>
        <w:t>5</w:t>
      </w:r>
      <w:r w:rsidRPr="00F9608D">
        <w:rPr>
          <w:rFonts w:ascii="Times New Roman" w:hAnsi="Times New Roman" w:cs="Times New Roman"/>
        </w:rPr>
        <w:t>.4.2. требовать от Поставщика своевременного устранения недостатков, выявленных как в ходе приемки, так и в течение гарантийного периода;</w:t>
      </w:r>
    </w:p>
    <w:p w:rsidR="00F9608D" w:rsidRPr="00F9608D" w:rsidRDefault="006961C0" w:rsidP="00F9608D">
      <w:pPr>
        <w:pStyle w:val="ConsPlusNormal"/>
        <w:ind w:firstLine="709"/>
        <w:jc w:val="both"/>
        <w:rPr>
          <w:rFonts w:ascii="Times New Roman" w:hAnsi="Times New Roman" w:cs="Times New Roman"/>
        </w:rPr>
      </w:pPr>
      <w:r>
        <w:rPr>
          <w:rFonts w:ascii="Times New Roman" w:hAnsi="Times New Roman" w:cs="Times New Roman"/>
        </w:rPr>
        <w:t>5</w:t>
      </w:r>
      <w:r w:rsidRPr="00F9608D">
        <w:rPr>
          <w:rFonts w:ascii="Times New Roman" w:hAnsi="Times New Roman" w:cs="Times New Roman"/>
        </w:rPr>
        <w:t>.4.3. проверять ход и качество выполнения Поставщиком условий Контракта без вмешательства в оперативно-хозяйственную деятельность Поставщика;</w:t>
      </w:r>
    </w:p>
    <w:p w:rsidR="00F9608D" w:rsidRPr="00F9608D" w:rsidRDefault="006961C0" w:rsidP="00F9608D">
      <w:pPr>
        <w:pStyle w:val="ConsPlusNormal"/>
        <w:ind w:firstLine="709"/>
        <w:jc w:val="both"/>
        <w:rPr>
          <w:rFonts w:ascii="Times New Roman" w:hAnsi="Times New Roman" w:cs="Times New Roman"/>
        </w:rPr>
      </w:pPr>
      <w:r>
        <w:rPr>
          <w:rFonts w:ascii="Times New Roman" w:hAnsi="Times New Roman" w:cs="Times New Roman"/>
        </w:rPr>
        <w:t>5</w:t>
      </w:r>
      <w:r w:rsidRPr="00F9608D">
        <w:rPr>
          <w:rFonts w:ascii="Times New Roman" w:hAnsi="Times New Roman" w:cs="Times New Roman"/>
        </w:rPr>
        <w:t xml:space="preserve">.4.4. требовать возмещения убытков в соответствии с </w:t>
      </w:r>
      <w:hyperlink w:anchor="P1550" w:history="1">
        <w:r w:rsidRPr="00F9608D">
          <w:rPr>
            <w:rFonts w:ascii="Times New Roman" w:hAnsi="Times New Roman" w:cs="Times New Roman"/>
          </w:rPr>
          <w:t xml:space="preserve">разделом </w:t>
        </w:r>
        <w:r w:rsidR="004B49D6">
          <w:rPr>
            <w:rFonts w:ascii="Times New Roman" w:hAnsi="Times New Roman" w:cs="Times New Roman"/>
          </w:rPr>
          <w:t>8</w:t>
        </w:r>
      </w:hyperlink>
      <w:r w:rsidRPr="00F9608D">
        <w:rPr>
          <w:rFonts w:ascii="Times New Roman" w:hAnsi="Times New Roman" w:cs="Times New Roman"/>
        </w:rPr>
        <w:t xml:space="preserve"> Контракта, причиненных по вине Поставщика;</w:t>
      </w:r>
    </w:p>
    <w:p w:rsidR="00F9608D" w:rsidRPr="00F9608D" w:rsidRDefault="006961C0" w:rsidP="00F9608D">
      <w:pPr>
        <w:pStyle w:val="ConsPlusNormal"/>
        <w:ind w:firstLine="709"/>
        <w:jc w:val="both"/>
        <w:rPr>
          <w:rFonts w:ascii="Times New Roman" w:hAnsi="Times New Roman" w:cs="Times New Roman"/>
        </w:rPr>
      </w:pPr>
      <w:bookmarkStart w:id="12" w:name="P1534"/>
      <w:bookmarkEnd w:id="12"/>
      <w:r>
        <w:rPr>
          <w:rFonts w:ascii="Times New Roman" w:hAnsi="Times New Roman" w:cs="Times New Roman"/>
        </w:rPr>
        <w:t>5</w:t>
      </w:r>
      <w:r w:rsidRPr="00F9608D">
        <w:rPr>
          <w:rFonts w:ascii="Times New Roman" w:hAnsi="Times New Roman" w:cs="Times New Roman"/>
        </w:rPr>
        <w:t>.4.5. отказаться от приемки и оплаты Товара, не соответствующего условиям Контракта;</w:t>
      </w:r>
    </w:p>
    <w:p w:rsidR="00F9608D" w:rsidRPr="00F9608D" w:rsidRDefault="006961C0" w:rsidP="00F9608D">
      <w:pPr>
        <w:pStyle w:val="ConsPlusNormal"/>
        <w:ind w:firstLine="709"/>
        <w:jc w:val="both"/>
        <w:rPr>
          <w:rFonts w:ascii="Times New Roman" w:hAnsi="Times New Roman" w:cs="Times New Roman"/>
        </w:rPr>
      </w:pPr>
      <w:bookmarkStart w:id="13" w:name="P1536"/>
      <w:bookmarkEnd w:id="13"/>
      <w:r>
        <w:rPr>
          <w:rFonts w:ascii="Times New Roman" w:hAnsi="Times New Roman" w:cs="Times New Roman"/>
        </w:rPr>
        <w:t>5</w:t>
      </w:r>
      <w:r w:rsidRPr="00F9608D">
        <w:rPr>
          <w:rFonts w:ascii="Times New Roman" w:hAnsi="Times New Roman" w:cs="Times New Roman"/>
        </w:rPr>
        <w:t xml:space="preserve">.4.6. принять решение об одностороннем </w:t>
      </w:r>
      <w:r w:rsidR="004B49D6">
        <w:rPr>
          <w:rFonts w:ascii="Times New Roman" w:hAnsi="Times New Roman" w:cs="Times New Roman"/>
        </w:rPr>
        <w:t xml:space="preserve">отказе от исполнения Контракта </w:t>
      </w:r>
      <w:r w:rsidRPr="00F9608D">
        <w:rPr>
          <w:rFonts w:ascii="Times New Roman" w:hAnsi="Times New Roman" w:cs="Times New Roman"/>
        </w:rPr>
        <w:t xml:space="preserve">в соответствии с гражданским законодательством; </w:t>
      </w:r>
    </w:p>
    <w:p w:rsidR="00F9608D" w:rsidRPr="00F9608D" w:rsidRDefault="006961C0" w:rsidP="00F9608D">
      <w:pPr>
        <w:pStyle w:val="ConsPlusNormal"/>
        <w:ind w:firstLine="709"/>
        <w:jc w:val="both"/>
        <w:rPr>
          <w:rFonts w:ascii="Times New Roman" w:hAnsi="Times New Roman" w:cs="Times New Roman"/>
        </w:rPr>
      </w:pPr>
      <w:r>
        <w:rPr>
          <w:rFonts w:ascii="Times New Roman" w:hAnsi="Times New Roman" w:cs="Times New Roman"/>
        </w:rPr>
        <w:t>5</w:t>
      </w:r>
      <w:r w:rsidRPr="00F9608D">
        <w:rPr>
          <w:rFonts w:ascii="Times New Roman" w:hAnsi="Times New Roman" w:cs="Times New Roman"/>
        </w:rPr>
        <w:t>.4.7.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rsidR="00D24E1F" w:rsidRPr="00BA2AE8" w:rsidRDefault="006961C0" w:rsidP="00D24E1F">
      <w:pPr>
        <w:jc w:val="center"/>
        <w:rPr>
          <w:b/>
          <w:bCs/>
          <w:snapToGrid w:val="0"/>
          <w:sz w:val="20"/>
          <w:szCs w:val="20"/>
        </w:rPr>
      </w:pPr>
      <w:r w:rsidRPr="00BA2AE8">
        <w:rPr>
          <w:b/>
          <w:bCs/>
          <w:snapToGrid w:val="0"/>
          <w:sz w:val="20"/>
          <w:szCs w:val="20"/>
        </w:rPr>
        <w:lastRenderedPageBreak/>
        <w:t>6. Упаковка и маркировка</w:t>
      </w:r>
    </w:p>
    <w:p w:rsidR="00D24E1F" w:rsidRPr="00BA2AE8" w:rsidRDefault="006961C0" w:rsidP="00D24E1F">
      <w:pPr>
        <w:pStyle w:val="1"/>
        <w:ind w:firstLine="709"/>
        <w:jc w:val="both"/>
        <w:rPr>
          <w:rFonts w:ascii="Times New Roman" w:hAnsi="Times New Roman"/>
          <w:snapToGrid w:val="0"/>
          <w:sz w:val="20"/>
          <w:szCs w:val="20"/>
          <w:lang w:eastAsia="ru-RU"/>
        </w:rPr>
      </w:pPr>
      <w:r w:rsidRPr="00BA2AE8">
        <w:rPr>
          <w:rFonts w:ascii="Times New Roman" w:hAnsi="Times New Roman"/>
          <w:snapToGrid w:val="0"/>
          <w:sz w:val="20"/>
          <w:szCs w:val="20"/>
          <w:lang w:eastAsia="ru-RU"/>
        </w:rPr>
        <w:t>6.1. Поставляемый Товар должен отгружаться надлежащим о</w:t>
      </w:r>
      <w:r w:rsidR="00F94BED" w:rsidRPr="00BA2AE8">
        <w:rPr>
          <w:rFonts w:ascii="Times New Roman" w:hAnsi="Times New Roman"/>
          <w:snapToGrid w:val="0"/>
          <w:sz w:val="20"/>
          <w:szCs w:val="20"/>
          <w:lang w:eastAsia="ru-RU"/>
        </w:rPr>
        <w:t>бразом, чтобы исключить порчу и(</w:t>
      </w:r>
      <w:r w:rsidRPr="00BA2AE8">
        <w:rPr>
          <w:rFonts w:ascii="Times New Roman" w:hAnsi="Times New Roman"/>
          <w:snapToGrid w:val="0"/>
          <w:sz w:val="20"/>
          <w:szCs w:val="20"/>
          <w:lang w:eastAsia="ru-RU"/>
        </w:rPr>
        <w:t>или</w:t>
      </w:r>
      <w:r w:rsidR="00F94BED" w:rsidRPr="00BA2AE8">
        <w:rPr>
          <w:rFonts w:ascii="Times New Roman" w:hAnsi="Times New Roman"/>
          <w:snapToGrid w:val="0"/>
          <w:sz w:val="20"/>
          <w:szCs w:val="20"/>
          <w:lang w:eastAsia="ru-RU"/>
        </w:rPr>
        <w:t>)</w:t>
      </w:r>
      <w:r w:rsidRPr="00BA2AE8">
        <w:rPr>
          <w:rFonts w:ascii="Times New Roman" w:hAnsi="Times New Roman"/>
          <w:snapToGrid w:val="0"/>
          <w:sz w:val="20"/>
          <w:szCs w:val="20"/>
          <w:lang w:eastAsia="ru-RU"/>
        </w:rPr>
        <w:t xml:space="preserve"> уничтожение Товара на период поставки, до приемки его Заказчиком, включая условия перегрузки.</w:t>
      </w:r>
    </w:p>
    <w:p w:rsidR="00012431" w:rsidRPr="00E448F1" w:rsidRDefault="006961C0" w:rsidP="00012431">
      <w:pPr>
        <w:widowControl w:val="0"/>
        <w:autoSpaceDE w:val="0"/>
        <w:autoSpaceDN w:val="0"/>
        <w:adjustRightInd w:val="0"/>
        <w:ind w:firstLine="709"/>
        <w:jc w:val="both"/>
        <w:rPr>
          <w:sz w:val="20"/>
        </w:rPr>
      </w:pPr>
      <w:r w:rsidRPr="00BA2AE8">
        <w:rPr>
          <w:snapToGrid w:val="0"/>
          <w:sz w:val="20"/>
          <w:szCs w:val="20"/>
        </w:rPr>
        <w:t>6.2.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r w:rsidRPr="009D7BA5">
        <w:rPr>
          <w:bCs/>
          <w:sz w:val="20"/>
          <w:szCs w:val="20"/>
        </w:rPr>
        <w:t>Корпус товара не должен иметь потертостей, царапин, сколов, трещин, вздутий, вмятин, ухудшающих их внешний вид и препятствующих нормальной работе, а также следов вскрытия.</w:t>
      </w:r>
      <w:r w:rsidRPr="00E448F1">
        <w:rPr>
          <w:sz w:val="20"/>
        </w:rPr>
        <w:t>Поставщик гарантирует качество товара, а также, что поставляемый товар не находится под запретом (арестом), в залоге.</w:t>
      </w:r>
    </w:p>
    <w:p w:rsidR="00D24E1F" w:rsidRDefault="006961C0" w:rsidP="00D24E1F">
      <w:pPr>
        <w:pStyle w:val="1"/>
        <w:ind w:firstLine="709"/>
        <w:jc w:val="both"/>
        <w:rPr>
          <w:rFonts w:ascii="Times New Roman" w:hAnsi="Times New Roman"/>
          <w:snapToGrid w:val="0"/>
          <w:sz w:val="20"/>
          <w:szCs w:val="20"/>
          <w:lang w:eastAsia="ru-RU"/>
        </w:rPr>
      </w:pPr>
      <w:r w:rsidRPr="00BA2AE8">
        <w:rPr>
          <w:rFonts w:ascii="Times New Roman" w:hAnsi="Times New Roman"/>
          <w:snapToGrid w:val="0"/>
          <w:sz w:val="20"/>
          <w:szCs w:val="20"/>
          <w:lang w:eastAsia="ru-RU"/>
        </w:rPr>
        <w:t>6.3. Условия хранения Товара и условия доставки должны полностью соответствовать действующим нормативам в отношении Товара данного вида и установленному температурному режиму.</w:t>
      </w:r>
    </w:p>
    <w:p w:rsidR="00012431" w:rsidRPr="00E448F1" w:rsidRDefault="006961C0" w:rsidP="00012431">
      <w:pPr>
        <w:autoSpaceDE w:val="0"/>
        <w:ind w:firstLine="709"/>
        <w:jc w:val="both"/>
        <w:rPr>
          <w:sz w:val="20"/>
        </w:rPr>
      </w:pPr>
      <w:r>
        <w:rPr>
          <w:bCs/>
          <w:sz w:val="20"/>
          <w:szCs w:val="20"/>
        </w:rPr>
        <w:t>6.4.</w:t>
      </w:r>
      <w:r w:rsidRPr="00E448F1">
        <w:rPr>
          <w:sz w:val="20"/>
        </w:rPr>
        <w:t xml:space="preserve">Товар поставляется в упаковке (таре), обеспечивающей защиту товара от повреждения или порчи во время транспортировки и хранения. Упаковка (тара)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если иные требования к упаковке (таре) не предусмотрены в Спецификации на поставку товара. Если производителем (производителями) товара предусмотрена для них специальная упаковка (тара), отличная от указанной настоящим Контрактом, то товар может поставляться в упаковке (таре) производителя, если она обеспечивает защиту товара и комплектующих от повреждения или порчи во время транспортировки и хранения. При передаче товара в упаковке (таре), не обеспечивающей возможность его хранения, Заказчик вправе отказаться от принятия и оплаты товара, а если товар был оплачен, потребовать возврата уплаченной денежной суммы. </w:t>
      </w:r>
    </w:p>
    <w:p w:rsidR="00BB0D62" w:rsidRPr="00BB0D62" w:rsidRDefault="006961C0" w:rsidP="00BB0D62">
      <w:pPr>
        <w:jc w:val="center"/>
        <w:rPr>
          <w:b/>
          <w:sz w:val="20"/>
          <w:szCs w:val="20"/>
        </w:rPr>
      </w:pPr>
      <w:r w:rsidRPr="00BB0D62">
        <w:rPr>
          <w:b/>
          <w:bCs/>
          <w:snapToGrid w:val="0"/>
          <w:sz w:val="20"/>
          <w:szCs w:val="20"/>
        </w:rPr>
        <w:t xml:space="preserve">7. </w:t>
      </w:r>
      <w:r w:rsidRPr="00BB0D62">
        <w:rPr>
          <w:b/>
          <w:sz w:val="20"/>
          <w:szCs w:val="20"/>
        </w:rPr>
        <w:t xml:space="preserve">Порядок, сроки и условия поставки и приемки Товара </w:t>
      </w:r>
    </w:p>
    <w:p w:rsidR="00532C52" w:rsidRPr="00630FC3" w:rsidRDefault="006961C0" w:rsidP="00532C52">
      <w:pPr>
        <w:ind w:firstLine="709"/>
        <w:jc w:val="both"/>
        <w:rPr>
          <w:bCs/>
          <w:snapToGrid w:val="0"/>
          <w:sz w:val="20"/>
          <w:szCs w:val="20"/>
        </w:rPr>
      </w:pPr>
      <w:r w:rsidRPr="00630FC3">
        <w:rPr>
          <w:bCs/>
          <w:snapToGrid w:val="0"/>
          <w:sz w:val="20"/>
          <w:szCs w:val="20"/>
        </w:rPr>
        <w:t>7.1. Поставщик самостоятельно доставляет Товар по адресу: Архангельская область, город Вельск, улица Тракторная, 18 А (База МУП «ЖЭУ»). Погрузка, разгрузка производятся за счет  «Поставщика».</w:t>
      </w:r>
    </w:p>
    <w:p w:rsidR="00BB0D62" w:rsidRPr="009D62FB" w:rsidRDefault="006961C0" w:rsidP="009D62FB">
      <w:pPr>
        <w:pStyle w:val="ConsPlusNormal"/>
        <w:ind w:firstLine="709"/>
        <w:jc w:val="both"/>
        <w:rPr>
          <w:rFonts w:ascii="Times New Roman" w:hAnsi="Times New Roman" w:cs="Times New Roman"/>
        </w:rPr>
      </w:pPr>
      <w:r w:rsidRPr="009D62FB">
        <w:rPr>
          <w:rFonts w:ascii="Times New Roman" w:hAnsi="Times New Roman" w:cs="Times New Roman"/>
        </w:rPr>
        <w:t>Поставщик не менее чем за один день до осуществления поставки Товара направляет в адрес Заказчика уведомление о времени и дате доставки Товара в место доставки.</w:t>
      </w:r>
      <w:r w:rsidR="009D62FB" w:rsidRPr="009D62FB">
        <w:rPr>
          <w:rFonts w:ascii="Times New Roman" w:hAnsi="Times New Roman" w:cs="Times New Roman"/>
        </w:rPr>
        <w:t xml:space="preserve"> Приемка Товара осуществляется путем передачи Поставщиком Товара</w:t>
      </w:r>
      <w:r w:rsidR="009D62FB">
        <w:rPr>
          <w:rFonts w:ascii="Times New Roman" w:hAnsi="Times New Roman" w:cs="Times New Roman"/>
        </w:rPr>
        <w:t xml:space="preserve"> и</w:t>
      </w:r>
      <w:r w:rsidR="009D62FB" w:rsidRPr="009D62FB">
        <w:rPr>
          <w:rFonts w:ascii="Times New Roman" w:hAnsi="Times New Roman" w:cs="Times New Roman"/>
        </w:rPr>
        <w:t xml:space="preserve"> документов об оценке соответствия, предусмотренных правом Евразийского </w:t>
      </w:r>
      <w:r w:rsidR="009D62FB">
        <w:rPr>
          <w:rFonts w:ascii="Times New Roman" w:hAnsi="Times New Roman" w:cs="Times New Roman"/>
        </w:rPr>
        <w:t>эк</w:t>
      </w:r>
      <w:r w:rsidR="009D62FB" w:rsidRPr="009D62FB">
        <w:rPr>
          <w:rFonts w:ascii="Times New Roman" w:hAnsi="Times New Roman" w:cs="Times New Roman"/>
        </w:rPr>
        <w:t>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630FC3" w:rsidRPr="00630FC3" w:rsidRDefault="006961C0" w:rsidP="00630FC3">
      <w:pPr>
        <w:pStyle w:val="ConsPlusNormal"/>
        <w:ind w:firstLine="709"/>
        <w:jc w:val="both"/>
        <w:rPr>
          <w:rFonts w:ascii="Times New Roman" w:hAnsi="Times New Roman" w:cs="Times New Roman"/>
        </w:rPr>
      </w:pPr>
      <w:r w:rsidRPr="009D62FB">
        <w:rPr>
          <w:rFonts w:ascii="Times New Roman" w:hAnsi="Times New Roman" w:cs="Times New Roman"/>
        </w:rPr>
        <w:t>7.2. Заказчик</w:t>
      </w:r>
      <w:r w:rsidRPr="00630FC3">
        <w:rPr>
          <w:rFonts w:ascii="Times New Roman" w:hAnsi="Times New Roman" w:cs="Times New Roman"/>
        </w:rPr>
        <w:t xml:space="preserve">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630FC3" w:rsidRPr="00630FC3" w:rsidRDefault="006961C0" w:rsidP="00630FC3">
      <w:pPr>
        <w:pStyle w:val="ConsPlusNormal"/>
        <w:ind w:firstLine="709"/>
        <w:jc w:val="both"/>
        <w:rPr>
          <w:rFonts w:ascii="Times New Roman" w:hAnsi="Times New Roman" w:cs="Times New Roman"/>
        </w:rPr>
      </w:pPr>
      <w:r>
        <w:rPr>
          <w:rFonts w:ascii="Times New Roman" w:hAnsi="Times New Roman" w:cs="Times New Roman"/>
        </w:rPr>
        <w:t>7.3</w:t>
      </w:r>
      <w:r w:rsidRPr="00630FC3">
        <w:rPr>
          <w:rFonts w:ascii="Times New Roman" w:hAnsi="Times New Roman" w:cs="Times New Roman"/>
        </w:rPr>
        <w:t xml:space="preserve">.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11" w:history="1">
        <w:r w:rsidRPr="00630FC3">
          <w:rPr>
            <w:rFonts w:ascii="Times New Roman" w:hAnsi="Times New Roman" w:cs="Times New Roman"/>
          </w:rPr>
          <w:t>законом</w:t>
        </w:r>
      </w:hyperlink>
      <w:r w:rsidRPr="00630FC3">
        <w:rPr>
          <w:rFonts w:ascii="Times New Roman" w:hAnsi="Times New Roman" w:cs="Times New Roman"/>
        </w:rPr>
        <w:t xml:space="preserve"> от 5 апреля 2013 г. № 44-ФЗ «О контрактной системе в сфере закупок товаров, работ, услуг для обеспечения государственных и муниципальных нужд».</w:t>
      </w:r>
    </w:p>
    <w:p w:rsidR="00630FC3" w:rsidRPr="00630FC3" w:rsidRDefault="006961C0" w:rsidP="00630FC3">
      <w:pPr>
        <w:autoSpaceDE w:val="0"/>
        <w:autoSpaceDN w:val="0"/>
        <w:adjustRightInd w:val="0"/>
        <w:ind w:firstLine="709"/>
        <w:jc w:val="both"/>
        <w:rPr>
          <w:sz w:val="20"/>
          <w:szCs w:val="20"/>
        </w:rPr>
      </w:pPr>
      <w:r>
        <w:rPr>
          <w:sz w:val="20"/>
          <w:szCs w:val="20"/>
        </w:rPr>
        <w:t>7.4</w:t>
      </w:r>
      <w:r w:rsidRPr="00630FC3">
        <w:rPr>
          <w:sz w:val="20"/>
          <w:szCs w:val="20"/>
        </w:rPr>
        <w:t>. Поставщик не позднее даты поставки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Исполнителя, и размещает в единой информационной системе документ о приемке, который должен содержать информацию, предусмотренную пунктом 1 части 13 статьи 94 Закона № 44-ФЗ.</w:t>
      </w:r>
    </w:p>
    <w:p w:rsidR="00630FC3" w:rsidRPr="00630FC3" w:rsidRDefault="006961C0" w:rsidP="00630FC3">
      <w:pPr>
        <w:autoSpaceDE w:val="0"/>
        <w:autoSpaceDN w:val="0"/>
        <w:adjustRightInd w:val="0"/>
        <w:ind w:firstLine="709"/>
        <w:jc w:val="both"/>
        <w:rPr>
          <w:sz w:val="20"/>
          <w:szCs w:val="20"/>
        </w:rPr>
      </w:pPr>
      <w:r>
        <w:rPr>
          <w:sz w:val="20"/>
          <w:szCs w:val="20"/>
        </w:rPr>
        <w:t>7.5</w:t>
      </w:r>
      <w:r w:rsidRPr="00630FC3">
        <w:rPr>
          <w:sz w:val="20"/>
          <w:szCs w:val="20"/>
        </w:rPr>
        <w:t>. К документу о приемке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w:t>
      </w:r>
    </w:p>
    <w:p w:rsidR="00630FC3" w:rsidRPr="00630FC3" w:rsidRDefault="006961C0" w:rsidP="00630FC3">
      <w:pPr>
        <w:autoSpaceDE w:val="0"/>
        <w:autoSpaceDN w:val="0"/>
        <w:adjustRightInd w:val="0"/>
        <w:ind w:firstLine="709"/>
        <w:jc w:val="both"/>
        <w:rPr>
          <w:sz w:val="20"/>
          <w:szCs w:val="20"/>
        </w:rPr>
      </w:pPr>
      <w:r>
        <w:rPr>
          <w:sz w:val="20"/>
          <w:szCs w:val="20"/>
        </w:rPr>
        <w:t>7.6</w:t>
      </w:r>
      <w:r w:rsidRPr="00630FC3">
        <w:rPr>
          <w:sz w:val="20"/>
          <w:szCs w:val="20"/>
        </w:rPr>
        <w:t>. Не позднее двадцати рабочих дней, следующих за днем поступления Заказчику документа о приемке, Заказчик (за исключением случая создания приемочной комиссии) осуществляет одно из следующих действий:</w:t>
      </w:r>
    </w:p>
    <w:p w:rsidR="00630FC3" w:rsidRPr="00630FC3" w:rsidRDefault="006961C0" w:rsidP="00630FC3">
      <w:pPr>
        <w:autoSpaceDE w:val="0"/>
        <w:autoSpaceDN w:val="0"/>
        <w:adjustRightInd w:val="0"/>
        <w:ind w:firstLine="709"/>
        <w:jc w:val="both"/>
        <w:rPr>
          <w:sz w:val="20"/>
          <w:szCs w:val="20"/>
        </w:rPr>
      </w:pPr>
      <w:r w:rsidRPr="00630FC3">
        <w:rPr>
          <w:sz w:val="20"/>
          <w:szCs w:val="20"/>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630FC3" w:rsidRPr="00630FC3" w:rsidRDefault="006961C0" w:rsidP="00630FC3">
      <w:pPr>
        <w:autoSpaceDE w:val="0"/>
        <w:autoSpaceDN w:val="0"/>
        <w:adjustRightInd w:val="0"/>
        <w:ind w:firstLine="709"/>
        <w:jc w:val="both"/>
        <w:rPr>
          <w:sz w:val="20"/>
          <w:szCs w:val="20"/>
        </w:rPr>
      </w:pPr>
      <w:r w:rsidRPr="00630FC3">
        <w:rPr>
          <w:sz w:val="20"/>
          <w:szCs w:val="20"/>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630FC3" w:rsidRPr="00630FC3" w:rsidRDefault="006961C0" w:rsidP="00630FC3">
      <w:pPr>
        <w:autoSpaceDE w:val="0"/>
        <w:autoSpaceDN w:val="0"/>
        <w:adjustRightInd w:val="0"/>
        <w:ind w:firstLine="709"/>
        <w:jc w:val="both"/>
        <w:rPr>
          <w:sz w:val="20"/>
          <w:szCs w:val="20"/>
        </w:rPr>
      </w:pPr>
      <w:r>
        <w:rPr>
          <w:sz w:val="20"/>
          <w:szCs w:val="20"/>
        </w:rPr>
        <w:t>7.7</w:t>
      </w:r>
      <w:r w:rsidRPr="00630FC3">
        <w:rPr>
          <w:sz w:val="20"/>
          <w:szCs w:val="20"/>
        </w:rPr>
        <w:t>. В случае создания Заказчиком приемочной комиссии не позднее двадцати рабочих дней, следующих за днем поступления Заказчику документа о приемке:</w:t>
      </w:r>
    </w:p>
    <w:p w:rsidR="00630FC3" w:rsidRPr="00630FC3" w:rsidRDefault="006961C0" w:rsidP="00630FC3">
      <w:pPr>
        <w:autoSpaceDE w:val="0"/>
        <w:autoSpaceDN w:val="0"/>
        <w:adjustRightInd w:val="0"/>
        <w:ind w:firstLine="709"/>
        <w:jc w:val="both"/>
        <w:rPr>
          <w:sz w:val="20"/>
          <w:szCs w:val="20"/>
        </w:rPr>
      </w:pPr>
      <w:bookmarkStart w:id="14" w:name="Par1"/>
      <w:bookmarkEnd w:id="14"/>
      <w:r w:rsidRPr="00630FC3">
        <w:rPr>
          <w:sz w:val="20"/>
          <w:szCs w:val="20"/>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630FC3" w:rsidRPr="00630FC3" w:rsidRDefault="006961C0" w:rsidP="00630FC3">
      <w:pPr>
        <w:autoSpaceDE w:val="0"/>
        <w:autoSpaceDN w:val="0"/>
        <w:adjustRightInd w:val="0"/>
        <w:ind w:firstLine="709"/>
        <w:jc w:val="both"/>
        <w:rPr>
          <w:sz w:val="20"/>
          <w:szCs w:val="20"/>
        </w:rPr>
      </w:pPr>
      <w:bookmarkStart w:id="15" w:name="Par2"/>
      <w:bookmarkEnd w:id="15"/>
      <w:r w:rsidRPr="00630FC3">
        <w:rPr>
          <w:sz w:val="20"/>
          <w:szCs w:val="20"/>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630FC3" w:rsidRPr="00630FC3" w:rsidRDefault="006961C0" w:rsidP="00630FC3">
      <w:pPr>
        <w:autoSpaceDE w:val="0"/>
        <w:autoSpaceDN w:val="0"/>
        <w:adjustRightInd w:val="0"/>
        <w:ind w:firstLine="709"/>
        <w:jc w:val="both"/>
        <w:rPr>
          <w:sz w:val="20"/>
          <w:szCs w:val="20"/>
        </w:rPr>
      </w:pPr>
      <w:r>
        <w:rPr>
          <w:sz w:val="20"/>
          <w:szCs w:val="20"/>
        </w:rPr>
        <w:lastRenderedPageBreak/>
        <w:t>7.8</w:t>
      </w:r>
      <w:r w:rsidRPr="00630FC3">
        <w:rPr>
          <w:sz w:val="20"/>
          <w:szCs w:val="20"/>
        </w:rPr>
        <w:t xml:space="preserve">. В случае получения мотивированного </w:t>
      </w:r>
      <w:r w:rsidR="002D5C53">
        <w:rPr>
          <w:sz w:val="20"/>
          <w:szCs w:val="20"/>
        </w:rPr>
        <w:t xml:space="preserve">отказа от подписания документа </w:t>
      </w:r>
      <w:r w:rsidRPr="00630FC3">
        <w:rPr>
          <w:sz w:val="20"/>
          <w:szCs w:val="20"/>
        </w:rPr>
        <w:t>о приемке Поставщик вправе устранить причины, указанные в таком мотивированном отказе, в срок, установленный Заказчиком, и направить Заказчику документ о приемке в порядке, предусмотренном настоящим Контрактом.</w:t>
      </w:r>
    </w:p>
    <w:p w:rsidR="00630FC3" w:rsidRPr="00630FC3" w:rsidRDefault="006961C0" w:rsidP="00630FC3">
      <w:pPr>
        <w:ind w:firstLine="709"/>
        <w:jc w:val="both"/>
        <w:rPr>
          <w:sz w:val="20"/>
          <w:szCs w:val="20"/>
        </w:rPr>
      </w:pPr>
      <w:r>
        <w:rPr>
          <w:sz w:val="20"/>
          <w:szCs w:val="20"/>
        </w:rPr>
        <w:t>7.9</w:t>
      </w:r>
      <w:r w:rsidRPr="00630FC3">
        <w:rPr>
          <w:sz w:val="20"/>
          <w:szCs w:val="20"/>
        </w:rPr>
        <w:t>. Основанием для отказа от подписания документа о приемке являются следующие случаи:</w:t>
      </w:r>
    </w:p>
    <w:p w:rsidR="00630FC3" w:rsidRPr="00630FC3" w:rsidRDefault="006961C0" w:rsidP="00630FC3">
      <w:pPr>
        <w:ind w:firstLine="709"/>
        <w:jc w:val="both"/>
        <w:rPr>
          <w:sz w:val="20"/>
          <w:szCs w:val="20"/>
        </w:rPr>
      </w:pPr>
      <w:r w:rsidRPr="00630FC3">
        <w:rPr>
          <w:sz w:val="20"/>
          <w:szCs w:val="20"/>
        </w:rPr>
        <w:t>- несоответствие количества, качества, иных характеристик поставленного Товара условиям настоящего Контракта;</w:t>
      </w:r>
    </w:p>
    <w:p w:rsidR="00630FC3" w:rsidRPr="00630FC3" w:rsidRDefault="006961C0" w:rsidP="00630FC3">
      <w:pPr>
        <w:ind w:firstLine="709"/>
        <w:jc w:val="both"/>
        <w:rPr>
          <w:sz w:val="20"/>
          <w:szCs w:val="20"/>
        </w:rPr>
      </w:pPr>
      <w:r w:rsidRPr="00630FC3">
        <w:rPr>
          <w:sz w:val="20"/>
          <w:szCs w:val="20"/>
        </w:rPr>
        <w:t>- несоответствия или ошибки, допущенные при оформлении документа о приемке;</w:t>
      </w:r>
    </w:p>
    <w:p w:rsidR="00630FC3" w:rsidRPr="00630FC3" w:rsidRDefault="006961C0" w:rsidP="00630FC3">
      <w:pPr>
        <w:ind w:firstLine="709"/>
        <w:jc w:val="both"/>
        <w:rPr>
          <w:sz w:val="20"/>
          <w:szCs w:val="20"/>
        </w:rPr>
      </w:pPr>
      <w:r w:rsidRPr="00630FC3">
        <w:rPr>
          <w:sz w:val="20"/>
          <w:szCs w:val="20"/>
        </w:rPr>
        <w:t>- иные случаи, предусмотренные действующим законодательством.</w:t>
      </w:r>
    </w:p>
    <w:p w:rsidR="00630FC3" w:rsidRPr="00630FC3" w:rsidRDefault="006961C0" w:rsidP="00630FC3">
      <w:pPr>
        <w:ind w:right="-3" w:firstLine="709"/>
        <w:jc w:val="both"/>
        <w:rPr>
          <w:sz w:val="20"/>
          <w:szCs w:val="20"/>
        </w:rPr>
      </w:pPr>
      <w:r>
        <w:rPr>
          <w:sz w:val="20"/>
          <w:szCs w:val="20"/>
        </w:rPr>
        <w:t>7.10</w:t>
      </w:r>
      <w:r w:rsidRPr="00630FC3">
        <w:rPr>
          <w:sz w:val="20"/>
          <w:szCs w:val="20"/>
        </w:rPr>
        <w:t>.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630FC3" w:rsidRPr="00630FC3" w:rsidRDefault="006961C0" w:rsidP="00630FC3">
      <w:pPr>
        <w:autoSpaceDE w:val="0"/>
        <w:autoSpaceDN w:val="0"/>
        <w:adjustRightInd w:val="0"/>
        <w:ind w:firstLine="709"/>
        <w:jc w:val="both"/>
        <w:rPr>
          <w:sz w:val="20"/>
          <w:szCs w:val="20"/>
        </w:rPr>
      </w:pPr>
      <w:r>
        <w:rPr>
          <w:sz w:val="20"/>
          <w:szCs w:val="20"/>
        </w:rPr>
        <w:t>7.11</w:t>
      </w:r>
      <w:r w:rsidRPr="00630FC3">
        <w:rPr>
          <w:sz w:val="20"/>
          <w:szCs w:val="20"/>
        </w:rPr>
        <w:t>. Внесение исправлений в документ о приемке, оформлен</w:t>
      </w:r>
      <w:r w:rsidR="004B61E2">
        <w:rPr>
          <w:sz w:val="20"/>
          <w:szCs w:val="20"/>
        </w:rPr>
        <w:t xml:space="preserve">ный в соответствии </w:t>
      </w:r>
      <w:r w:rsidRPr="00630FC3">
        <w:rPr>
          <w:sz w:val="20"/>
          <w:szCs w:val="20"/>
        </w:rPr>
        <w:t xml:space="preserve">с настоящим Контрактом, осуществляется путем формирования, подписания усиленными электронными подписями лиц, имеющих право действовать от имени </w:t>
      </w:r>
      <w:r w:rsidR="00676D6E">
        <w:rPr>
          <w:sz w:val="20"/>
          <w:szCs w:val="20"/>
        </w:rPr>
        <w:t>Поставщика</w:t>
      </w:r>
      <w:r w:rsidRPr="00630FC3">
        <w:rPr>
          <w:sz w:val="20"/>
          <w:szCs w:val="20"/>
        </w:rPr>
        <w:t>, Заказчика, и размещения в единой информационной системе исправл</w:t>
      </w:r>
      <w:r w:rsidR="004B61E2">
        <w:rPr>
          <w:sz w:val="20"/>
          <w:szCs w:val="20"/>
        </w:rPr>
        <w:t xml:space="preserve">енного документа </w:t>
      </w:r>
      <w:r w:rsidRPr="00630FC3">
        <w:rPr>
          <w:sz w:val="20"/>
          <w:szCs w:val="20"/>
        </w:rPr>
        <w:t>о приемке.</w:t>
      </w:r>
    </w:p>
    <w:p w:rsidR="00630FC3" w:rsidRPr="00630FC3" w:rsidRDefault="006961C0" w:rsidP="00630FC3">
      <w:pPr>
        <w:pStyle w:val="ConsPlusNormal"/>
        <w:ind w:firstLine="709"/>
        <w:jc w:val="both"/>
        <w:rPr>
          <w:rFonts w:ascii="Times New Roman" w:hAnsi="Times New Roman" w:cs="Times New Roman"/>
        </w:rPr>
      </w:pPr>
      <w:r>
        <w:rPr>
          <w:rFonts w:ascii="Times New Roman" w:hAnsi="Times New Roman" w:cs="Times New Roman"/>
        </w:rPr>
        <w:t>7.12</w:t>
      </w:r>
      <w:r w:rsidRPr="00630FC3">
        <w:rPr>
          <w:rFonts w:ascii="Times New Roman" w:hAnsi="Times New Roman" w:cs="Times New Roman"/>
        </w:rPr>
        <w:t>.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630FC3" w:rsidRPr="00630FC3" w:rsidRDefault="006961C0" w:rsidP="00630FC3">
      <w:pPr>
        <w:pStyle w:val="ConsPlusNormal"/>
        <w:ind w:firstLine="709"/>
        <w:jc w:val="both"/>
        <w:rPr>
          <w:rFonts w:ascii="Times New Roman" w:hAnsi="Times New Roman" w:cs="Times New Roman"/>
        </w:rPr>
      </w:pPr>
      <w:r>
        <w:rPr>
          <w:rFonts w:ascii="Times New Roman" w:hAnsi="Times New Roman" w:cs="Times New Roman"/>
        </w:rPr>
        <w:t>7.13</w:t>
      </w:r>
      <w:r w:rsidRPr="00630FC3">
        <w:rPr>
          <w:rFonts w:ascii="Times New Roman" w:hAnsi="Times New Roman" w:cs="Times New Roman"/>
        </w:rPr>
        <w:t xml:space="preserve">.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документа, указанного в </w:t>
      </w:r>
      <w:hyperlink w:anchor="P1489" w:history="1">
        <w:r w:rsidRPr="00630FC3">
          <w:rPr>
            <w:rFonts w:ascii="Times New Roman" w:hAnsi="Times New Roman" w:cs="Times New Roman"/>
          </w:rPr>
          <w:t xml:space="preserve">пункте </w:t>
        </w:r>
      </w:hyperlink>
      <w:r w:rsidR="004B61E2">
        <w:rPr>
          <w:rFonts w:ascii="Times New Roman" w:hAnsi="Times New Roman" w:cs="Times New Roman"/>
        </w:rPr>
        <w:t>7.4.</w:t>
      </w:r>
      <w:r w:rsidRPr="00630FC3">
        <w:rPr>
          <w:rFonts w:ascii="Times New Roman" w:hAnsi="Times New Roman" w:cs="Times New Roman"/>
        </w:rPr>
        <w:t xml:space="preserve"> Контракта.</w:t>
      </w:r>
    </w:p>
    <w:p w:rsidR="00630FC3" w:rsidRPr="00630FC3" w:rsidRDefault="006961C0" w:rsidP="00630FC3">
      <w:pPr>
        <w:pStyle w:val="ConsPlusNormal"/>
        <w:ind w:firstLine="709"/>
        <w:jc w:val="both"/>
        <w:rPr>
          <w:rFonts w:ascii="Times New Roman" w:hAnsi="Times New Roman" w:cs="Times New Roman"/>
        </w:rPr>
      </w:pPr>
      <w:r>
        <w:rPr>
          <w:rFonts w:ascii="Times New Roman" w:hAnsi="Times New Roman" w:cs="Times New Roman"/>
        </w:rPr>
        <w:t>7.14</w:t>
      </w:r>
      <w:r w:rsidRPr="00630FC3">
        <w:rPr>
          <w:rFonts w:ascii="Times New Roman" w:hAnsi="Times New Roman" w:cs="Times New Roman"/>
        </w:rPr>
        <w:t>.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rsidR="0076307C" w:rsidRPr="00BA2AE8" w:rsidRDefault="006961C0" w:rsidP="00D24E1F">
      <w:pPr>
        <w:pStyle w:val="1"/>
        <w:ind w:firstLine="709"/>
        <w:jc w:val="both"/>
        <w:rPr>
          <w:rFonts w:ascii="Times New Roman" w:hAnsi="Times New Roman"/>
          <w:snapToGrid w:val="0"/>
          <w:sz w:val="20"/>
          <w:szCs w:val="20"/>
          <w:lang w:eastAsia="ru-RU"/>
        </w:rPr>
      </w:pPr>
      <w:r w:rsidRPr="00BA2AE8">
        <w:rPr>
          <w:rFonts w:ascii="Times New Roman" w:hAnsi="Times New Roman"/>
          <w:snapToGrid w:val="0"/>
          <w:sz w:val="20"/>
          <w:szCs w:val="20"/>
          <w:lang w:eastAsia="ru-RU"/>
        </w:rPr>
        <w:t>7.</w:t>
      </w:r>
      <w:r w:rsidR="002D5C53">
        <w:rPr>
          <w:rFonts w:ascii="Times New Roman" w:hAnsi="Times New Roman"/>
          <w:snapToGrid w:val="0"/>
          <w:sz w:val="20"/>
          <w:szCs w:val="20"/>
          <w:lang w:eastAsia="ru-RU"/>
        </w:rPr>
        <w:t>15</w:t>
      </w:r>
      <w:r w:rsidRPr="00BA2AE8">
        <w:rPr>
          <w:rFonts w:ascii="Times New Roman" w:hAnsi="Times New Roman"/>
          <w:snapToGrid w:val="0"/>
          <w:sz w:val="20"/>
          <w:szCs w:val="20"/>
          <w:lang w:eastAsia="ru-RU"/>
        </w:rPr>
        <w:t>. Поставщик по согласованию с Заказчиком имеет право осуществить досрочную поставку Товара по настоящему Контракту.</w:t>
      </w:r>
    </w:p>
    <w:p w:rsidR="00D24E1F" w:rsidRPr="00BA2AE8" w:rsidRDefault="006961C0" w:rsidP="00D24E1F">
      <w:pPr>
        <w:jc w:val="center"/>
        <w:rPr>
          <w:snapToGrid w:val="0"/>
          <w:sz w:val="20"/>
          <w:szCs w:val="20"/>
        </w:rPr>
      </w:pPr>
      <w:r w:rsidRPr="00BA2AE8">
        <w:rPr>
          <w:b/>
          <w:bCs/>
          <w:snapToGrid w:val="0"/>
          <w:sz w:val="20"/>
          <w:szCs w:val="20"/>
        </w:rPr>
        <w:t>8. Ответственность Сторон</w:t>
      </w:r>
    </w:p>
    <w:p w:rsidR="00C7223C" w:rsidRPr="00C7223C" w:rsidRDefault="006961C0" w:rsidP="00C7223C">
      <w:pPr>
        <w:autoSpaceDE w:val="0"/>
        <w:autoSpaceDN w:val="0"/>
        <w:adjustRightInd w:val="0"/>
        <w:ind w:firstLine="709"/>
        <w:jc w:val="both"/>
        <w:rPr>
          <w:snapToGrid w:val="0"/>
          <w:sz w:val="20"/>
          <w:szCs w:val="20"/>
        </w:rPr>
      </w:pPr>
      <w:r>
        <w:rPr>
          <w:snapToGrid w:val="0"/>
          <w:sz w:val="20"/>
          <w:szCs w:val="20"/>
        </w:rPr>
        <w:t>8</w:t>
      </w:r>
      <w:r w:rsidRPr="00C7223C">
        <w:rPr>
          <w:snapToGrid w:val="0"/>
          <w:sz w:val="20"/>
          <w:szCs w:val="20"/>
        </w:rPr>
        <w:t>.1. В случае неисполнения или ненадлежащего исполнения одной из сторон обязательств по Контракту, виновная сторона несет ответственность в соответствии с действующим законодательством РФ. Поставщик несёт ответственность, предусмотренную законодательством Российской Федерации и условиями настоящего Контракта, в том числе имущественную, за качество и объем выполненных работ, сроки, оговоренные настоящим Контрактом</w:t>
      </w:r>
    </w:p>
    <w:p w:rsidR="00C7223C" w:rsidRPr="00C7223C" w:rsidRDefault="006961C0" w:rsidP="00C7223C">
      <w:pPr>
        <w:autoSpaceDE w:val="0"/>
        <w:autoSpaceDN w:val="0"/>
        <w:adjustRightInd w:val="0"/>
        <w:ind w:firstLine="709"/>
        <w:jc w:val="both"/>
        <w:rPr>
          <w:b/>
          <w:snapToGrid w:val="0"/>
          <w:sz w:val="20"/>
          <w:szCs w:val="20"/>
        </w:rPr>
      </w:pPr>
      <w:r>
        <w:rPr>
          <w:b/>
          <w:snapToGrid w:val="0"/>
          <w:sz w:val="20"/>
          <w:szCs w:val="20"/>
        </w:rPr>
        <w:t>8</w:t>
      </w:r>
      <w:r w:rsidRPr="00C7223C">
        <w:rPr>
          <w:b/>
          <w:snapToGrid w:val="0"/>
          <w:sz w:val="20"/>
          <w:szCs w:val="20"/>
        </w:rPr>
        <w:t>.2. Ответственность Заказчика:</w:t>
      </w:r>
    </w:p>
    <w:p w:rsidR="00C7223C" w:rsidRPr="00C7223C" w:rsidRDefault="006961C0" w:rsidP="00C7223C">
      <w:pPr>
        <w:autoSpaceDE w:val="0"/>
        <w:autoSpaceDN w:val="0"/>
        <w:adjustRightInd w:val="0"/>
        <w:ind w:firstLine="709"/>
        <w:jc w:val="both"/>
        <w:rPr>
          <w:snapToGrid w:val="0"/>
          <w:sz w:val="20"/>
          <w:szCs w:val="20"/>
        </w:rPr>
      </w:pPr>
      <w:r>
        <w:rPr>
          <w:snapToGrid w:val="0"/>
          <w:sz w:val="20"/>
          <w:szCs w:val="20"/>
        </w:rPr>
        <w:t>8</w:t>
      </w:r>
      <w:r w:rsidRPr="00C7223C">
        <w:rPr>
          <w:snapToGrid w:val="0"/>
          <w:sz w:val="20"/>
          <w:szCs w:val="20"/>
        </w:rPr>
        <w:t xml:space="preserve">.2.1.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w:t>
      </w:r>
    </w:p>
    <w:p w:rsidR="00C7223C" w:rsidRPr="00C7223C" w:rsidRDefault="006961C0" w:rsidP="00C7223C">
      <w:pPr>
        <w:autoSpaceDE w:val="0"/>
        <w:autoSpaceDN w:val="0"/>
        <w:adjustRightInd w:val="0"/>
        <w:ind w:firstLine="709"/>
        <w:jc w:val="both"/>
        <w:rPr>
          <w:snapToGrid w:val="0"/>
          <w:sz w:val="20"/>
          <w:szCs w:val="20"/>
        </w:rPr>
      </w:pPr>
      <w:r w:rsidRPr="00C7223C">
        <w:rPr>
          <w:snapToGrid w:val="0"/>
          <w:sz w:val="20"/>
          <w:szCs w:val="20"/>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C7223C" w:rsidRPr="00C7223C" w:rsidRDefault="006961C0" w:rsidP="00C7223C">
      <w:pPr>
        <w:autoSpaceDE w:val="0"/>
        <w:autoSpaceDN w:val="0"/>
        <w:adjustRightInd w:val="0"/>
        <w:ind w:firstLine="709"/>
        <w:jc w:val="both"/>
        <w:rPr>
          <w:snapToGrid w:val="0"/>
          <w:sz w:val="20"/>
          <w:szCs w:val="20"/>
        </w:rPr>
      </w:pPr>
      <w:r>
        <w:rPr>
          <w:snapToGrid w:val="0"/>
          <w:sz w:val="20"/>
          <w:szCs w:val="20"/>
        </w:rPr>
        <w:t>8</w:t>
      </w:r>
      <w:r w:rsidRPr="00C7223C">
        <w:rPr>
          <w:snapToGrid w:val="0"/>
          <w:sz w:val="20"/>
          <w:szCs w:val="20"/>
        </w:rPr>
        <w:t xml:space="preserve">.2.2.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w:t>
      </w:r>
    </w:p>
    <w:p w:rsidR="00C7223C" w:rsidRPr="00C7223C" w:rsidRDefault="006961C0" w:rsidP="00C7223C">
      <w:pPr>
        <w:autoSpaceDE w:val="0"/>
        <w:autoSpaceDN w:val="0"/>
        <w:adjustRightInd w:val="0"/>
        <w:ind w:firstLine="709"/>
        <w:jc w:val="both"/>
        <w:rPr>
          <w:snapToGrid w:val="0"/>
          <w:sz w:val="20"/>
          <w:szCs w:val="20"/>
        </w:rPr>
      </w:pPr>
      <w:r w:rsidRPr="00C7223C">
        <w:rPr>
          <w:snapToGrid w:val="0"/>
          <w:sz w:val="20"/>
          <w:szCs w:val="20"/>
        </w:rPr>
        <w:t>а) 1000 рублей, если цена контракта не превышает 3 млн. рублей (включительно);</w:t>
      </w:r>
    </w:p>
    <w:p w:rsidR="00C7223C" w:rsidRPr="00C7223C" w:rsidRDefault="006961C0" w:rsidP="00C7223C">
      <w:pPr>
        <w:autoSpaceDE w:val="0"/>
        <w:autoSpaceDN w:val="0"/>
        <w:adjustRightInd w:val="0"/>
        <w:ind w:firstLine="709"/>
        <w:jc w:val="both"/>
        <w:rPr>
          <w:snapToGrid w:val="0"/>
          <w:sz w:val="20"/>
          <w:szCs w:val="20"/>
        </w:rPr>
      </w:pPr>
      <w:r w:rsidRPr="00C7223C">
        <w:rPr>
          <w:bCs/>
          <w:i/>
          <w:snapToGrid w:val="0"/>
          <w:sz w:val="20"/>
          <w:szCs w:val="20"/>
        </w:rPr>
        <w:t xml:space="preserve"> (Р</w:t>
      </w:r>
      <w:r w:rsidRPr="00C7223C">
        <w:rPr>
          <w:i/>
          <w:snapToGrid w:val="0"/>
          <w:sz w:val="20"/>
          <w:szCs w:val="20"/>
        </w:rPr>
        <w:t>азмер штрафа установлен в соответствии с Правилами утвержденными Постановлением Правительства Российской Федерации 30 августа  2017 года № 1042)  (далее – Правила)</w:t>
      </w:r>
    </w:p>
    <w:p w:rsidR="00C7223C" w:rsidRPr="00C7223C" w:rsidRDefault="006961C0" w:rsidP="00C7223C">
      <w:pPr>
        <w:autoSpaceDE w:val="0"/>
        <w:autoSpaceDN w:val="0"/>
        <w:adjustRightInd w:val="0"/>
        <w:ind w:firstLine="709"/>
        <w:jc w:val="both"/>
        <w:rPr>
          <w:snapToGrid w:val="0"/>
          <w:sz w:val="20"/>
          <w:szCs w:val="20"/>
        </w:rPr>
      </w:pPr>
      <w:r>
        <w:rPr>
          <w:snapToGrid w:val="0"/>
          <w:sz w:val="20"/>
          <w:szCs w:val="20"/>
        </w:rPr>
        <w:t>8</w:t>
      </w:r>
      <w:r w:rsidRPr="00C7223C">
        <w:rPr>
          <w:snapToGrid w:val="0"/>
          <w:sz w:val="20"/>
          <w:szCs w:val="20"/>
        </w:rPr>
        <w:t>.2.3.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C7223C" w:rsidRPr="00C7223C" w:rsidRDefault="006961C0" w:rsidP="00C7223C">
      <w:pPr>
        <w:autoSpaceDE w:val="0"/>
        <w:autoSpaceDN w:val="0"/>
        <w:adjustRightInd w:val="0"/>
        <w:ind w:firstLine="709"/>
        <w:jc w:val="both"/>
        <w:rPr>
          <w:b/>
          <w:snapToGrid w:val="0"/>
          <w:sz w:val="20"/>
          <w:szCs w:val="20"/>
        </w:rPr>
      </w:pPr>
      <w:r>
        <w:rPr>
          <w:b/>
          <w:snapToGrid w:val="0"/>
          <w:sz w:val="20"/>
          <w:szCs w:val="20"/>
        </w:rPr>
        <w:t>8</w:t>
      </w:r>
      <w:r w:rsidRPr="00C7223C">
        <w:rPr>
          <w:b/>
          <w:snapToGrid w:val="0"/>
          <w:sz w:val="20"/>
          <w:szCs w:val="20"/>
        </w:rPr>
        <w:t>.3. Ответственность Поставщика</w:t>
      </w:r>
    </w:p>
    <w:p w:rsidR="00C7223C" w:rsidRPr="00C7223C" w:rsidRDefault="006961C0" w:rsidP="00C7223C">
      <w:pPr>
        <w:autoSpaceDE w:val="0"/>
        <w:autoSpaceDN w:val="0"/>
        <w:adjustRightInd w:val="0"/>
        <w:ind w:firstLine="709"/>
        <w:jc w:val="both"/>
        <w:rPr>
          <w:snapToGrid w:val="0"/>
          <w:sz w:val="20"/>
          <w:szCs w:val="20"/>
        </w:rPr>
      </w:pPr>
      <w:r>
        <w:rPr>
          <w:snapToGrid w:val="0"/>
          <w:sz w:val="20"/>
          <w:szCs w:val="20"/>
        </w:rPr>
        <w:t>8</w:t>
      </w:r>
      <w:r w:rsidRPr="00C7223C">
        <w:rPr>
          <w:snapToGrid w:val="0"/>
          <w:sz w:val="20"/>
          <w:szCs w:val="20"/>
        </w:rPr>
        <w:t>.3.1.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C7223C" w:rsidRPr="00C7223C" w:rsidRDefault="006961C0" w:rsidP="00C7223C">
      <w:pPr>
        <w:autoSpaceDE w:val="0"/>
        <w:autoSpaceDN w:val="0"/>
        <w:adjustRightInd w:val="0"/>
        <w:ind w:firstLine="709"/>
        <w:jc w:val="both"/>
        <w:rPr>
          <w:snapToGrid w:val="0"/>
          <w:sz w:val="20"/>
          <w:szCs w:val="20"/>
        </w:rPr>
      </w:pPr>
      <w:r>
        <w:rPr>
          <w:snapToGrid w:val="0"/>
          <w:sz w:val="20"/>
          <w:szCs w:val="20"/>
        </w:rPr>
        <w:t>8</w:t>
      </w:r>
      <w:r w:rsidRPr="00C7223C">
        <w:rPr>
          <w:snapToGrid w:val="0"/>
          <w:sz w:val="20"/>
          <w:szCs w:val="20"/>
        </w:rPr>
        <w:t>.3.2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rsidR="00C7223C" w:rsidRPr="00C7223C" w:rsidRDefault="006961C0" w:rsidP="00C7223C">
      <w:pPr>
        <w:autoSpaceDE w:val="0"/>
        <w:autoSpaceDN w:val="0"/>
        <w:adjustRightInd w:val="0"/>
        <w:ind w:firstLine="709"/>
        <w:jc w:val="both"/>
        <w:rPr>
          <w:i/>
          <w:snapToGrid w:val="0"/>
          <w:sz w:val="20"/>
          <w:szCs w:val="20"/>
        </w:rPr>
      </w:pPr>
      <w:r>
        <w:rPr>
          <w:snapToGrid w:val="0"/>
          <w:sz w:val="20"/>
          <w:szCs w:val="20"/>
        </w:rPr>
        <w:t>8</w:t>
      </w:r>
      <w:r w:rsidRPr="00C7223C">
        <w:rPr>
          <w:snapToGrid w:val="0"/>
          <w:sz w:val="20"/>
          <w:szCs w:val="20"/>
        </w:rPr>
        <w:t>.3.2.1</w:t>
      </w:r>
      <w:r w:rsidRPr="00C7223C">
        <w:rPr>
          <w:i/>
          <w:snapToGrid w:val="0"/>
          <w:sz w:val="20"/>
          <w:szCs w:val="20"/>
        </w:rPr>
        <w:t xml:space="preserve">. </w:t>
      </w:r>
      <w:r w:rsidRPr="00C7223C">
        <w:rPr>
          <w:snapToGrid w:val="0"/>
          <w:sz w:val="20"/>
          <w:szCs w:val="20"/>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12" w:history="1">
        <w:r w:rsidRPr="00C7223C">
          <w:rPr>
            <w:rStyle w:val="af5"/>
            <w:snapToGrid w:val="0"/>
            <w:sz w:val="20"/>
            <w:szCs w:val="20"/>
          </w:rPr>
          <w:t>пунктом 1 части 1 статьи 30</w:t>
        </w:r>
      </w:hyperlink>
      <w:r w:rsidRPr="00C7223C">
        <w:rPr>
          <w:snapToGrid w:val="0"/>
          <w:sz w:val="20"/>
          <w:szCs w:val="20"/>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7223C" w:rsidRPr="00C7223C" w:rsidRDefault="006961C0" w:rsidP="00C7223C">
      <w:pPr>
        <w:autoSpaceDE w:val="0"/>
        <w:autoSpaceDN w:val="0"/>
        <w:adjustRightInd w:val="0"/>
        <w:ind w:firstLine="709"/>
        <w:jc w:val="both"/>
        <w:rPr>
          <w:snapToGrid w:val="0"/>
          <w:sz w:val="20"/>
          <w:szCs w:val="20"/>
        </w:rPr>
      </w:pPr>
      <w:r>
        <w:rPr>
          <w:snapToGrid w:val="0"/>
          <w:sz w:val="20"/>
          <w:szCs w:val="20"/>
        </w:rPr>
        <w:t>8</w:t>
      </w:r>
      <w:r w:rsidRPr="00C7223C">
        <w:rPr>
          <w:snapToGrid w:val="0"/>
          <w:sz w:val="20"/>
          <w:szCs w:val="20"/>
        </w:rPr>
        <w:t>.3.3.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rsidR="00C7223C" w:rsidRPr="00C7223C" w:rsidRDefault="006961C0" w:rsidP="00C7223C">
      <w:pPr>
        <w:autoSpaceDE w:val="0"/>
        <w:autoSpaceDN w:val="0"/>
        <w:adjustRightInd w:val="0"/>
        <w:ind w:firstLine="709"/>
        <w:jc w:val="both"/>
        <w:rPr>
          <w:snapToGrid w:val="0"/>
          <w:sz w:val="20"/>
          <w:szCs w:val="20"/>
        </w:rPr>
      </w:pPr>
      <w:r w:rsidRPr="00C7223C">
        <w:rPr>
          <w:snapToGrid w:val="0"/>
          <w:sz w:val="20"/>
          <w:szCs w:val="20"/>
        </w:rPr>
        <w:lastRenderedPageBreak/>
        <w:t>а) 10 процентов цены контракта (этапа) в случае, если цена контракта (этапа) не превышает 3 млн. рублей;</w:t>
      </w:r>
    </w:p>
    <w:p w:rsidR="00C7223C" w:rsidRPr="00C7223C" w:rsidRDefault="006961C0" w:rsidP="00C7223C">
      <w:pPr>
        <w:autoSpaceDE w:val="0"/>
        <w:autoSpaceDN w:val="0"/>
        <w:adjustRightInd w:val="0"/>
        <w:ind w:firstLine="709"/>
        <w:jc w:val="both"/>
        <w:rPr>
          <w:snapToGrid w:val="0"/>
          <w:sz w:val="20"/>
          <w:szCs w:val="20"/>
        </w:rPr>
      </w:pPr>
      <w:r>
        <w:rPr>
          <w:snapToGrid w:val="0"/>
          <w:sz w:val="20"/>
          <w:szCs w:val="20"/>
        </w:rPr>
        <w:t>8</w:t>
      </w:r>
      <w:r w:rsidRPr="00C7223C">
        <w:rPr>
          <w:snapToGrid w:val="0"/>
          <w:sz w:val="20"/>
          <w:szCs w:val="20"/>
        </w:rPr>
        <w:t>.4. В случае проведения электронного аукциона на право заключить Контракт:</w:t>
      </w:r>
    </w:p>
    <w:p w:rsidR="00C7223C" w:rsidRPr="00C7223C" w:rsidRDefault="006961C0" w:rsidP="00C7223C">
      <w:pPr>
        <w:autoSpaceDE w:val="0"/>
        <w:autoSpaceDN w:val="0"/>
        <w:adjustRightInd w:val="0"/>
        <w:ind w:firstLine="709"/>
        <w:jc w:val="both"/>
        <w:rPr>
          <w:snapToGrid w:val="0"/>
          <w:sz w:val="20"/>
          <w:szCs w:val="20"/>
        </w:rPr>
      </w:pPr>
      <w:r>
        <w:rPr>
          <w:snapToGrid w:val="0"/>
          <w:sz w:val="20"/>
          <w:szCs w:val="20"/>
        </w:rPr>
        <w:t>8</w:t>
      </w:r>
      <w:r w:rsidRPr="00C7223C">
        <w:rPr>
          <w:snapToGrid w:val="0"/>
          <w:sz w:val="20"/>
          <w:szCs w:val="20"/>
        </w:rPr>
        <w:t xml:space="preserve">.4.1.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3" w:history="1">
        <w:r w:rsidRPr="00C7223C">
          <w:rPr>
            <w:rStyle w:val="af5"/>
            <w:snapToGrid w:val="0"/>
            <w:sz w:val="20"/>
            <w:szCs w:val="20"/>
          </w:rPr>
          <w:t>законом</w:t>
        </w:r>
      </w:hyperlink>
      <w:r w:rsidRPr="00C7223C">
        <w:rPr>
          <w:snapToGrid w:val="0"/>
          <w:sz w:val="20"/>
          <w:szCs w:val="20"/>
        </w:rPr>
        <w:t xml:space="preserve">),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 </w:t>
      </w:r>
    </w:p>
    <w:p w:rsidR="00C7223C" w:rsidRPr="00C7223C" w:rsidRDefault="006961C0" w:rsidP="00C7223C">
      <w:pPr>
        <w:autoSpaceDE w:val="0"/>
        <w:autoSpaceDN w:val="0"/>
        <w:adjustRightInd w:val="0"/>
        <w:ind w:firstLine="709"/>
        <w:jc w:val="both"/>
        <w:rPr>
          <w:snapToGrid w:val="0"/>
          <w:sz w:val="20"/>
          <w:szCs w:val="20"/>
        </w:rPr>
      </w:pPr>
      <w:r w:rsidRPr="00C7223C">
        <w:rPr>
          <w:snapToGrid w:val="0"/>
          <w:sz w:val="20"/>
          <w:szCs w:val="20"/>
        </w:rPr>
        <w:t>а) в случае, если цена контракта не превышает начальную (максимальную) цену контракта:</w:t>
      </w:r>
    </w:p>
    <w:p w:rsidR="00C7223C" w:rsidRPr="00C7223C" w:rsidRDefault="006961C0" w:rsidP="00C7223C">
      <w:pPr>
        <w:autoSpaceDE w:val="0"/>
        <w:autoSpaceDN w:val="0"/>
        <w:adjustRightInd w:val="0"/>
        <w:ind w:firstLine="709"/>
        <w:jc w:val="both"/>
        <w:rPr>
          <w:snapToGrid w:val="0"/>
          <w:sz w:val="20"/>
          <w:szCs w:val="20"/>
        </w:rPr>
      </w:pPr>
      <w:r w:rsidRPr="00C7223C">
        <w:rPr>
          <w:snapToGrid w:val="0"/>
          <w:sz w:val="20"/>
          <w:szCs w:val="20"/>
        </w:rPr>
        <w:t>10 процентов начальной (максимальной) цены контракта, если цена контракта не превышает 3 млн. рублей;</w:t>
      </w:r>
    </w:p>
    <w:p w:rsidR="00C7223C" w:rsidRPr="00C7223C" w:rsidRDefault="006961C0" w:rsidP="00C7223C">
      <w:pPr>
        <w:autoSpaceDE w:val="0"/>
        <w:autoSpaceDN w:val="0"/>
        <w:adjustRightInd w:val="0"/>
        <w:ind w:firstLine="709"/>
        <w:jc w:val="both"/>
        <w:rPr>
          <w:snapToGrid w:val="0"/>
          <w:sz w:val="20"/>
          <w:szCs w:val="20"/>
        </w:rPr>
      </w:pPr>
      <w:r>
        <w:rPr>
          <w:snapToGrid w:val="0"/>
          <w:sz w:val="20"/>
          <w:szCs w:val="20"/>
        </w:rPr>
        <w:t>8</w:t>
      </w:r>
      <w:r w:rsidRPr="00C7223C">
        <w:rPr>
          <w:snapToGrid w:val="0"/>
          <w:sz w:val="20"/>
          <w:szCs w:val="20"/>
        </w:rPr>
        <w:t>.4.2.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7223C" w:rsidRPr="00C7223C" w:rsidRDefault="006961C0" w:rsidP="00C7223C">
      <w:pPr>
        <w:autoSpaceDE w:val="0"/>
        <w:autoSpaceDN w:val="0"/>
        <w:adjustRightInd w:val="0"/>
        <w:ind w:firstLine="709"/>
        <w:jc w:val="both"/>
        <w:rPr>
          <w:snapToGrid w:val="0"/>
          <w:sz w:val="20"/>
          <w:szCs w:val="20"/>
        </w:rPr>
      </w:pPr>
      <w:r w:rsidRPr="00C7223C">
        <w:rPr>
          <w:snapToGrid w:val="0"/>
          <w:sz w:val="20"/>
          <w:szCs w:val="20"/>
        </w:rPr>
        <w:t>а) 1000 рублей, если цена контракта не превышает 3 млн. рублей;</w:t>
      </w:r>
    </w:p>
    <w:p w:rsidR="00C7223C" w:rsidRPr="00C7223C" w:rsidRDefault="006961C0" w:rsidP="00C7223C">
      <w:pPr>
        <w:autoSpaceDE w:val="0"/>
        <w:autoSpaceDN w:val="0"/>
        <w:adjustRightInd w:val="0"/>
        <w:ind w:firstLine="709"/>
        <w:jc w:val="both"/>
        <w:rPr>
          <w:snapToGrid w:val="0"/>
          <w:sz w:val="20"/>
          <w:szCs w:val="20"/>
        </w:rPr>
      </w:pPr>
      <w:r>
        <w:rPr>
          <w:snapToGrid w:val="0"/>
          <w:sz w:val="20"/>
          <w:szCs w:val="20"/>
        </w:rPr>
        <w:t>8</w:t>
      </w:r>
      <w:r w:rsidRPr="00C7223C">
        <w:rPr>
          <w:snapToGrid w:val="0"/>
          <w:sz w:val="20"/>
          <w:szCs w:val="20"/>
        </w:rPr>
        <w:t>.4.3.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125755" w:rsidRPr="00BA2AE8" w:rsidRDefault="006961C0" w:rsidP="000D63F0">
      <w:pPr>
        <w:autoSpaceDE w:val="0"/>
        <w:autoSpaceDN w:val="0"/>
        <w:adjustRightInd w:val="0"/>
        <w:ind w:firstLine="709"/>
        <w:jc w:val="both"/>
        <w:rPr>
          <w:sz w:val="20"/>
          <w:szCs w:val="20"/>
        </w:rPr>
      </w:pPr>
      <w:r w:rsidRPr="00BA2AE8">
        <w:rPr>
          <w:rFonts w:eastAsiaTheme="minorHAnsi"/>
          <w:sz w:val="20"/>
          <w:szCs w:val="20"/>
          <w:lang w:eastAsia="en-US"/>
        </w:rPr>
        <w:t>8.</w:t>
      </w:r>
      <w:r w:rsidR="00E30F5F">
        <w:rPr>
          <w:rFonts w:eastAsiaTheme="minorHAnsi"/>
          <w:sz w:val="20"/>
          <w:szCs w:val="20"/>
          <w:lang w:eastAsia="en-US"/>
        </w:rPr>
        <w:t>5</w:t>
      </w:r>
      <w:r w:rsidRPr="00BA2AE8">
        <w:rPr>
          <w:rFonts w:eastAsiaTheme="minorHAnsi"/>
          <w:sz w:val="20"/>
          <w:szCs w:val="20"/>
          <w:lang w:eastAsia="en-US"/>
        </w:rPr>
        <w:t xml:space="preserve">. Общая сумма </w:t>
      </w:r>
      <w:r w:rsidR="00203940" w:rsidRPr="00BA2AE8">
        <w:rPr>
          <w:rFonts w:eastAsiaTheme="minorHAnsi"/>
          <w:sz w:val="20"/>
          <w:szCs w:val="20"/>
          <w:lang w:eastAsia="en-US"/>
        </w:rPr>
        <w:t xml:space="preserve">начисленных штрафов </w:t>
      </w:r>
      <w:r w:rsidRPr="00BA2AE8">
        <w:rPr>
          <w:rFonts w:eastAsiaTheme="minorHAnsi"/>
          <w:sz w:val="20"/>
          <w:szCs w:val="20"/>
          <w:lang w:eastAsia="en-US"/>
        </w:rPr>
        <w:t xml:space="preserve">за ненадлежащее исполнение </w:t>
      </w:r>
      <w:r w:rsidR="00291EE5" w:rsidRPr="00BA2AE8">
        <w:rPr>
          <w:rFonts w:eastAsiaTheme="minorHAnsi"/>
          <w:sz w:val="20"/>
          <w:szCs w:val="20"/>
          <w:lang w:eastAsia="en-US"/>
        </w:rPr>
        <w:t>З</w:t>
      </w:r>
      <w:r w:rsidRPr="00BA2AE8">
        <w:rPr>
          <w:rFonts w:eastAsiaTheme="minorHAnsi"/>
          <w:sz w:val="20"/>
          <w:szCs w:val="20"/>
          <w:lang w:eastAsia="en-US"/>
        </w:rPr>
        <w:t xml:space="preserve">аказчиком обязательств, предусмотренных </w:t>
      </w:r>
      <w:r w:rsidR="00291EE5" w:rsidRPr="00BA2AE8">
        <w:rPr>
          <w:rFonts w:eastAsiaTheme="minorHAnsi"/>
          <w:sz w:val="20"/>
          <w:szCs w:val="20"/>
          <w:lang w:eastAsia="en-US"/>
        </w:rPr>
        <w:t>К</w:t>
      </w:r>
      <w:r w:rsidRPr="00BA2AE8">
        <w:rPr>
          <w:rFonts w:eastAsiaTheme="minorHAnsi"/>
          <w:sz w:val="20"/>
          <w:szCs w:val="20"/>
          <w:lang w:eastAsia="en-US"/>
        </w:rPr>
        <w:t xml:space="preserve">онтрактом, не может превышать цену </w:t>
      </w:r>
      <w:r w:rsidR="00291EE5" w:rsidRPr="00BA2AE8">
        <w:rPr>
          <w:rFonts w:eastAsiaTheme="minorHAnsi"/>
          <w:sz w:val="20"/>
          <w:szCs w:val="20"/>
          <w:lang w:eastAsia="en-US"/>
        </w:rPr>
        <w:t>К</w:t>
      </w:r>
      <w:r w:rsidRPr="00BA2AE8">
        <w:rPr>
          <w:rFonts w:eastAsiaTheme="minorHAnsi"/>
          <w:sz w:val="20"/>
          <w:szCs w:val="20"/>
          <w:lang w:eastAsia="en-US"/>
        </w:rPr>
        <w:t>онтракта.</w:t>
      </w:r>
    </w:p>
    <w:p w:rsidR="00D24E1F" w:rsidRPr="00BA2AE8" w:rsidRDefault="006961C0" w:rsidP="00D24E1F">
      <w:pPr>
        <w:pStyle w:val="1"/>
        <w:ind w:firstLine="709"/>
        <w:jc w:val="both"/>
        <w:rPr>
          <w:rFonts w:ascii="Times New Roman" w:hAnsi="Times New Roman"/>
          <w:snapToGrid w:val="0"/>
          <w:sz w:val="20"/>
          <w:szCs w:val="20"/>
          <w:lang w:eastAsia="ru-RU"/>
        </w:rPr>
      </w:pPr>
      <w:r w:rsidRPr="00BA2AE8">
        <w:rPr>
          <w:rFonts w:ascii="Times New Roman" w:hAnsi="Times New Roman"/>
          <w:sz w:val="20"/>
          <w:szCs w:val="20"/>
        </w:rPr>
        <w:t>8.</w:t>
      </w:r>
      <w:r w:rsidR="00E30F5F">
        <w:rPr>
          <w:rFonts w:ascii="Times New Roman" w:hAnsi="Times New Roman"/>
          <w:sz w:val="20"/>
          <w:szCs w:val="20"/>
        </w:rPr>
        <w:t>6</w:t>
      </w:r>
      <w:r w:rsidRPr="00BA2AE8">
        <w:rPr>
          <w:rFonts w:ascii="Times New Roman" w:hAnsi="Times New Roman"/>
          <w:sz w:val="20"/>
          <w:szCs w:val="20"/>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06F4F" w:rsidRPr="00BA2AE8" w:rsidRDefault="006961C0" w:rsidP="00406F4F">
      <w:pPr>
        <w:pStyle w:val="1"/>
        <w:ind w:firstLine="709"/>
        <w:jc w:val="both"/>
        <w:rPr>
          <w:rFonts w:ascii="Times New Roman" w:hAnsi="Times New Roman"/>
          <w:snapToGrid w:val="0"/>
          <w:sz w:val="20"/>
          <w:szCs w:val="20"/>
          <w:lang w:eastAsia="ru-RU"/>
        </w:rPr>
      </w:pPr>
      <w:r w:rsidRPr="00BA2AE8">
        <w:rPr>
          <w:rFonts w:ascii="Times New Roman" w:hAnsi="Times New Roman"/>
          <w:snapToGrid w:val="0"/>
          <w:sz w:val="20"/>
          <w:szCs w:val="20"/>
          <w:lang w:eastAsia="ru-RU"/>
        </w:rPr>
        <w:t>Сторона, для которой в связи с названными обстоятельствами создалась невозможность выполнения своих обязательств по Контракту, в 3-дневный срок письменно извещает другую Сторону о невозможности выполнения обязательств по Контракту с указанием причин.</w:t>
      </w:r>
    </w:p>
    <w:p w:rsidR="00406F4F" w:rsidRPr="00BA2AE8" w:rsidRDefault="006961C0" w:rsidP="00D24E1F">
      <w:pPr>
        <w:pStyle w:val="1"/>
        <w:ind w:firstLine="709"/>
        <w:jc w:val="both"/>
        <w:rPr>
          <w:rFonts w:ascii="Times New Roman" w:hAnsi="Times New Roman"/>
          <w:snapToGrid w:val="0"/>
          <w:sz w:val="20"/>
          <w:szCs w:val="20"/>
          <w:lang w:eastAsia="ru-RU"/>
        </w:rPr>
      </w:pPr>
      <w:r w:rsidRPr="00BA2AE8">
        <w:rPr>
          <w:rFonts w:ascii="Times New Roman" w:hAnsi="Times New Roman"/>
          <w:sz w:val="20"/>
          <w:szCs w:val="20"/>
        </w:rPr>
        <w:t>8.</w:t>
      </w:r>
      <w:r w:rsidR="00E30F5F">
        <w:rPr>
          <w:rFonts w:ascii="Times New Roman" w:hAnsi="Times New Roman"/>
          <w:sz w:val="20"/>
          <w:szCs w:val="20"/>
        </w:rPr>
        <w:t>7</w:t>
      </w:r>
      <w:r w:rsidRPr="00BA2AE8">
        <w:rPr>
          <w:rFonts w:ascii="Times New Roman" w:hAnsi="Times New Roman"/>
          <w:sz w:val="20"/>
          <w:szCs w:val="20"/>
        </w:rPr>
        <w:t>. Заказчик удерживает сумму неисполненных Поставщиком требований об уплате неустоек (штрафов, пеней), предъявленных Заказчиком в соответствии с настоящим Контрактом, из суммы, подлежащей оплате Поставщику.</w:t>
      </w:r>
    </w:p>
    <w:p w:rsidR="00D24E1F" w:rsidRPr="00BA2AE8" w:rsidRDefault="006961C0" w:rsidP="00D24E1F">
      <w:pPr>
        <w:pStyle w:val="1"/>
        <w:ind w:firstLine="709"/>
        <w:jc w:val="both"/>
        <w:rPr>
          <w:rFonts w:ascii="Times New Roman" w:hAnsi="Times New Roman"/>
          <w:snapToGrid w:val="0"/>
          <w:sz w:val="20"/>
          <w:szCs w:val="20"/>
          <w:lang w:eastAsia="ru-RU"/>
        </w:rPr>
      </w:pPr>
      <w:r w:rsidRPr="00BA2AE8">
        <w:rPr>
          <w:rFonts w:ascii="Times New Roman" w:hAnsi="Times New Roman"/>
          <w:snapToGrid w:val="0"/>
          <w:sz w:val="20"/>
          <w:szCs w:val="20"/>
        </w:rPr>
        <w:t>8.</w:t>
      </w:r>
      <w:r w:rsidR="00E30F5F">
        <w:rPr>
          <w:rFonts w:ascii="Times New Roman" w:hAnsi="Times New Roman"/>
          <w:snapToGrid w:val="0"/>
          <w:sz w:val="20"/>
          <w:szCs w:val="20"/>
        </w:rPr>
        <w:t>8.</w:t>
      </w:r>
      <w:r w:rsidRPr="00BA2AE8">
        <w:rPr>
          <w:rFonts w:ascii="Times New Roman" w:hAnsi="Times New Roman"/>
          <w:snapToGrid w:val="0"/>
          <w:sz w:val="20"/>
          <w:szCs w:val="20"/>
        </w:rPr>
        <w:t xml:space="preserve"> Все споры и разногласия разрешаются путем переговоров между Сторонами с обязательным составлением протокола переговоров, подписываемого представителями обеих Сторон. Если соглашение не достигнуто, то разрешение противоречий производится в претензионном порядке.</w:t>
      </w:r>
    </w:p>
    <w:p w:rsidR="00D24E1F" w:rsidRPr="00BA2AE8" w:rsidRDefault="006961C0" w:rsidP="00D24E1F">
      <w:pPr>
        <w:pStyle w:val="1"/>
        <w:ind w:firstLine="709"/>
        <w:jc w:val="both"/>
        <w:rPr>
          <w:rFonts w:ascii="Times New Roman" w:hAnsi="Times New Roman"/>
          <w:snapToGrid w:val="0"/>
          <w:sz w:val="20"/>
          <w:szCs w:val="20"/>
        </w:rPr>
      </w:pPr>
      <w:r w:rsidRPr="00BA2AE8">
        <w:rPr>
          <w:rFonts w:ascii="Times New Roman" w:hAnsi="Times New Roman"/>
          <w:snapToGrid w:val="0"/>
          <w:sz w:val="20"/>
          <w:szCs w:val="20"/>
        </w:rPr>
        <w:t>В случае если Стороны не придут к соглашению, споры подлежат рассмотрению в порядке, установленным действующим законодательством Российской Федерации, в Арбитражном суде Архангельской области.</w:t>
      </w:r>
    </w:p>
    <w:p w:rsidR="00D24E1F" w:rsidRPr="00BA2AE8" w:rsidRDefault="006961C0" w:rsidP="00D24E1F">
      <w:pPr>
        <w:pStyle w:val="a5"/>
        <w:jc w:val="center"/>
        <w:rPr>
          <w:rFonts w:ascii="Times New Roman" w:hAnsi="Times New Roman"/>
          <w:b/>
          <w:snapToGrid w:val="0"/>
          <w:sz w:val="20"/>
          <w:szCs w:val="20"/>
        </w:rPr>
      </w:pPr>
      <w:r w:rsidRPr="00BA2AE8">
        <w:rPr>
          <w:rFonts w:ascii="Times New Roman" w:hAnsi="Times New Roman"/>
          <w:b/>
          <w:sz w:val="20"/>
          <w:szCs w:val="20"/>
        </w:rPr>
        <w:t xml:space="preserve">9. </w:t>
      </w:r>
      <w:r w:rsidRPr="00BA2AE8">
        <w:rPr>
          <w:rFonts w:ascii="Times New Roman" w:hAnsi="Times New Roman"/>
          <w:b/>
          <w:snapToGrid w:val="0"/>
          <w:sz w:val="20"/>
          <w:szCs w:val="20"/>
        </w:rPr>
        <w:t>Обеспечение исполнения Контракта</w:t>
      </w:r>
      <w:r>
        <w:rPr>
          <w:rStyle w:val="ac"/>
          <w:rFonts w:ascii="Times New Roman" w:hAnsi="Times New Roman"/>
          <w:b/>
          <w:snapToGrid w:val="0"/>
          <w:sz w:val="20"/>
          <w:szCs w:val="20"/>
        </w:rPr>
        <w:endnoteReference w:id="2"/>
      </w:r>
    </w:p>
    <w:p w:rsidR="009D4FD2" w:rsidRPr="00BA2AE8" w:rsidRDefault="006961C0" w:rsidP="009D4FD2">
      <w:pPr>
        <w:ind w:firstLine="709"/>
        <w:jc w:val="both"/>
        <w:rPr>
          <w:sz w:val="20"/>
          <w:szCs w:val="20"/>
        </w:rPr>
      </w:pPr>
      <w:r w:rsidRPr="00BA2AE8">
        <w:rPr>
          <w:sz w:val="20"/>
          <w:szCs w:val="20"/>
        </w:rPr>
        <w:t>9.1. Обеспечение исполнения Ко</w:t>
      </w:r>
      <w:r w:rsidR="00CA1A22">
        <w:rPr>
          <w:sz w:val="20"/>
          <w:szCs w:val="20"/>
        </w:rPr>
        <w:t>нтракта установлено в размере 5</w:t>
      </w:r>
      <w:r w:rsidRPr="00BA2AE8">
        <w:rPr>
          <w:sz w:val="20"/>
          <w:szCs w:val="20"/>
        </w:rPr>
        <w:t>% начальной (максимальной) цены Контракта</w:t>
      </w:r>
      <w:r>
        <w:rPr>
          <w:rStyle w:val="ac"/>
          <w:b/>
          <w:sz w:val="20"/>
          <w:szCs w:val="20"/>
        </w:rPr>
        <w:endnoteReference w:id="3"/>
      </w:r>
      <w:r w:rsidRPr="001B6C45">
        <w:rPr>
          <w:b/>
          <w:sz w:val="20"/>
          <w:szCs w:val="20"/>
        </w:rPr>
        <w:t>,</w:t>
      </w:r>
      <w:r w:rsidR="00CA1A22">
        <w:rPr>
          <w:sz w:val="20"/>
          <w:szCs w:val="20"/>
        </w:rPr>
        <w:t xml:space="preserve"> что составляет 22 028</w:t>
      </w:r>
      <w:r w:rsidR="00CA1A22">
        <w:rPr>
          <w:rFonts w:eastAsia="Calibri"/>
          <w:sz w:val="20"/>
          <w:szCs w:val="20"/>
          <w:lang w:eastAsia="en-US"/>
        </w:rPr>
        <w:t>рублей 30</w:t>
      </w:r>
      <w:r w:rsidRPr="00BA2AE8">
        <w:rPr>
          <w:rFonts w:eastAsia="Calibri"/>
          <w:sz w:val="20"/>
          <w:szCs w:val="20"/>
          <w:lang w:eastAsia="en-US"/>
        </w:rPr>
        <w:t xml:space="preserve"> копеек</w:t>
      </w:r>
      <w:r w:rsidRPr="00BA2AE8">
        <w:rPr>
          <w:sz w:val="20"/>
          <w:szCs w:val="20"/>
        </w:rPr>
        <w:t>.</w:t>
      </w:r>
    </w:p>
    <w:p w:rsidR="009D4FD2" w:rsidRPr="00BA2AE8" w:rsidRDefault="006961C0" w:rsidP="009D4FD2">
      <w:pPr>
        <w:ind w:firstLine="709"/>
        <w:jc w:val="both"/>
        <w:rPr>
          <w:sz w:val="20"/>
          <w:szCs w:val="20"/>
        </w:rPr>
      </w:pPr>
      <w:r w:rsidRPr="00BA2AE8">
        <w:rPr>
          <w:sz w:val="20"/>
          <w:szCs w:val="20"/>
        </w:rPr>
        <w:t xml:space="preserve">9.2. Исполнение Контракта может обеспечиваться предоставлением независимой гарантии, соответствующей </w:t>
      </w:r>
      <w:hyperlink r:id="rId14" w:history="1">
        <w:r w:rsidRPr="00BA2AE8">
          <w:rPr>
            <w:rStyle w:val="af5"/>
            <w:rFonts w:eastAsia="Calibri"/>
            <w:color w:val="auto"/>
            <w:sz w:val="20"/>
            <w:szCs w:val="20"/>
            <w:u w:val="none"/>
          </w:rPr>
          <w:t>требованиям статьи 45</w:t>
        </w:r>
      </w:hyperlink>
      <w:r w:rsidRPr="00BA2AE8">
        <w:rPr>
          <w:sz w:val="20"/>
          <w:szCs w:val="20"/>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Закона № 44-ФЗ Поставщиком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15" w:history="1">
        <w:r w:rsidRPr="00BA2AE8">
          <w:rPr>
            <w:rStyle w:val="af5"/>
            <w:rFonts w:eastAsia="Calibri"/>
            <w:color w:val="auto"/>
            <w:sz w:val="20"/>
            <w:szCs w:val="20"/>
            <w:u w:val="none"/>
          </w:rPr>
          <w:t>статьей 95</w:t>
        </w:r>
      </w:hyperlink>
      <w:r w:rsidRPr="00BA2AE8">
        <w:rPr>
          <w:sz w:val="20"/>
          <w:szCs w:val="20"/>
        </w:rPr>
        <w:t xml:space="preserve"> Закона № 44-ФЗ.</w:t>
      </w:r>
    </w:p>
    <w:p w:rsidR="009D4FD2" w:rsidRPr="00BA2AE8" w:rsidRDefault="006961C0" w:rsidP="009D4FD2">
      <w:pPr>
        <w:ind w:firstLine="709"/>
        <w:jc w:val="both"/>
        <w:rPr>
          <w:sz w:val="20"/>
          <w:szCs w:val="20"/>
        </w:rPr>
      </w:pPr>
      <w:r w:rsidRPr="00BA2AE8">
        <w:rPr>
          <w:sz w:val="20"/>
          <w:szCs w:val="20"/>
        </w:rPr>
        <w:t>9.3. Контракт заключается после предоставления Поставщиком обеспечения исполнения Контракта в соответствии с Законом № 44-ФЗ.</w:t>
      </w:r>
    </w:p>
    <w:p w:rsidR="00DD771B" w:rsidRPr="00BA2AE8" w:rsidRDefault="006961C0" w:rsidP="009D4FD2">
      <w:pPr>
        <w:ind w:firstLine="709"/>
        <w:jc w:val="both"/>
        <w:rPr>
          <w:sz w:val="20"/>
          <w:szCs w:val="20"/>
        </w:rPr>
      </w:pPr>
      <w:r w:rsidRPr="00BA2AE8">
        <w:rPr>
          <w:sz w:val="20"/>
          <w:szCs w:val="20"/>
        </w:rPr>
        <w:t xml:space="preserve">9.4.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6" w:history="1">
        <w:r w:rsidRPr="00BA2AE8">
          <w:rPr>
            <w:rStyle w:val="af5"/>
            <w:rFonts w:eastAsia="Calibri"/>
            <w:color w:val="auto"/>
            <w:sz w:val="20"/>
            <w:szCs w:val="20"/>
            <w:u w:val="none"/>
          </w:rPr>
          <w:t>частями 7.2</w:t>
        </w:r>
      </w:hyperlink>
      <w:r w:rsidRPr="00BA2AE8">
        <w:rPr>
          <w:sz w:val="20"/>
          <w:szCs w:val="20"/>
        </w:rPr>
        <w:t xml:space="preserve"> и </w:t>
      </w:r>
      <w:hyperlink r:id="rId17" w:history="1">
        <w:r w:rsidRPr="00BA2AE8">
          <w:rPr>
            <w:rStyle w:val="af5"/>
            <w:rFonts w:eastAsia="Calibri"/>
            <w:color w:val="auto"/>
            <w:sz w:val="20"/>
            <w:szCs w:val="20"/>
            <w:u w:val="none"/>
          </w:rPr>
          <w:t>7.3</w:t>
        </w:r>
      </w:hyperlink>
      <w:r w:rsidRPr="00BA2AE8">
        <w:rPr>
          <w:sz w:val="20"/>
          <w:szCs w:val="20"/>
        </w:rPr>
        <w:t xml:space="preserve"> статьи 96 Закона № 44-ФЗ. </w:t>
      </w:r>
    </w:p>
    <w:p w:rsidR="009D4FD2" w:rsidRPr="00BA2AE8" w:rsidRDefault="006961C0" w:rsidP="009D4FD2">
      <w:pPr>
        <w:ind w:firstLine="709"/>
        <w:jc w:val="both"/>
        <w:rPr>
          <w:sz w:val="20"/>
          <w:szCs w:val="20"/>
        </w:rPr>
      </w:pPr>
      <w:r w:rsidRPr="00BA2AE8">
        <w:rPr>
          <w:sz w:val="20"/>
          <w:szCs w:val="20"/>
        </w:rPr>
        <w:t xml:space="preserve">9.5.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18" w:history="1">
        <w:r w:rsidRPr="00BA2AE8">
          <w:rPr>
            <w:rStyle w:val="af5"/>
            <w:rFonts w:eastAsia="Calibri"/>
            <w:color w:val="auto"/>
            <w:sz w:val="20"/>
            <w:szCs w:val="20"/>
            <w:u w:val="none"/>
          </w:rPr>
          <w:t>частями 7.2</w:t>
        </w:r>
      </w:hyperlink>
      <w:r w:rsidRPr="00BA2AE8">
        <w:rPr>
          <w:sz w:val="20"/>
          <w:szCs w:val="20"/>
        </w:rPr>
        <w:t xml:space="preserve"> и </w:t>
      </w:r>
      <w:hyperlink r:id="rId19" w:history="1">
        <w:r w:rsidRPr="00BA2AE8">
          <w:rPr>
            <w:rStyle w:val="af5"/>
            <w:rFonts w:eastAsia="Calibri"/>
            <w:color w:val="auto"/>
            <w:sz w:val="20"/>
            <w:szCs w:val="20"/>
            <w:u w:val="none"/>
          </w:rPr>
          <w:t>7.3</w:t>
        </w:r>
      </w:hyperlink>
      <w:r w:rsidRPr="00BA2AE8">
        <w:rPr>
          <w:sz w:val="20"/>
          <w:szCs w:val="20"/>
        </w:rPr>
        <w:t xml:space="preserve"> статьи 96 Закона № 44-ФЗ.</w:t>
      </w:r>
    </w:p>
    <w:p w:rsidR="00947EEF" w:rsidRPr="00BA2AE8" w:rsidRDefault="006961C0" w:rsidP="00B40690">
      <w:pPr>
        <w:pStyle w:val="a5"/>
        <w:ind w:firstLine="709"/>
        <w:jc w:val="both"/>
        <w:rPr>
          <w:rFonts w:ascii="Times New Roman" w:hAnsi="Times New Roman"/>
          <w:snapToGrid w:val="0"/>
          <w:sz w:val="20"/>
          <w:szCs w:val="20"/>
        </w:rPr>
      </w:pPr>
      <w:r w:rsidRPr="00BA2AE8">
        <w:rPr>
          <w:rFonts w:ascii="Times New Roman" w:hAnsi="Times New Roman"/>
          <w:color w:val="000000" w:themeColor="text1"/>
          <w:sz w:val="20"/>
          <w:szCs w:val="20"/>
        </w:rPr>
        <w:t>9.</w:t>
      </w:r>
      <w:r w:rsidR="00DD771B" w:rsidRPr="00BA2AE8">
        <w:rPr>
          <w:rFonts w:ascii="Times New Roman" w:hAnsi="Times New Roman"/>
          <w:color w:val="000000" w:themeColor="text1"/>
          <w:sz w:val="20"/>
          <w:szCs w:val="20"/>
        </w:rPr>
        <w:t>6</w:t>
      </w:r>
      <w:r w:rsidRPr="00BA2AE8">
        <w:rPr>
          <w:rFonts w:ascii="Times New Roman" w:hAnsi="Times New Roman"/>
          <w:color w:val="000000" w:themeColor="text1"/>
          <w:sz w:val="20"/>
          <w:szCs w:val="20"/>
        </w:rPr>
        <w:t>.</w:t>
      </w:r>
      <w:r w:rsidRPr="00BA2AE8">
        <w:rPr>
          <w:rFonts w:ascii="Times New Roman" w:hAnsi="Times New Roman"/>
          <w:snapToGrid w:val="0"/>
          <w:sz w:val="20"/>
          <w:szCs w:val="20"/>
        </w:rPr>
        <w:t xml:space="preserve">Денежные средства, внесенные в качестве обеспечения исполнения Контракта, </w:t>
      </w:r>
      <w:r w:rsidR="00DA2B81" w:rsidRPr="00BA2AE8">
        <w:rPr>
          <w:rFonts w:ascii="Times New Roman" w:hAnsi="Times New Roman"/>
          <w:snapToGrid w:val="0"/>
          <w:sz w:val="20"/>
          <w:szCs w:val="20"/>
        </w:rPr>
        <w:t xml:space="preserve">в том числе часть этих денежных средств </w:t>
      </w:r>
      <w:r w:rsidR="00A62955" w:rsidRPr="00BA2AE8">
        <w:rPr>
          <w:rFonts w:ascii="Times New Roman" w:hAnsi="Times New Roman"/>
          <w:snapToGrid w:val="0"/>
          <w:sz w:val="20"/>
          <w:szCs w:val="20"/>
        </w:rPr>
        <w:t xml:space="preserve">в </w:t>
      </w:r>
      <w:r w:rsidR="00DA2B81" w:rsidRPr="00BA2AE8">
        <w:rPr>
          <w:rFonts w:ascii="Times New Roman" w:hAnsi="Times New Roman"/>
          <w:snapToGrid w:val="0"/>
          <w:sz w:val="20"/>
          <w:szCs w:val="20"/>
        </w:rPr>
        <w:t xml:space="preserve">случае уменьшения размера обеспечения исполнения Контракта в соответствии с частями 7, 7.1, и 7.2 статьи 96 </w:t>
      </w:r>
      <w:r w:rsidR="00A62955" w:rsidRPr="00BA2AE8">
        <w:rPr>
          <w:rFonts w:ascii="Times New Roman" w:eastAsiaTheme="minorHAnsi" w:hAnsi="Times New Roman"/>
          <w:sz w:val="20"/>
          <w:szCs w:val="20"/>
        </w:rPr>
        <w:t>З</w:t>
      </w:r>
      <w:r w:rsidR="00DA2B81" w:rsidRPr="00BA2AE8">
        <w:rPr>
          <w:rFonts w:ascii="Times New Roman" w:eastAsiaTheme="minorHAnsi" w:hAnsi="Times New Roman"/>
          <w:sz w:val="20"/>
          <w:szCs w:val="20"/>
        </w:rPr>
        <w:t>акона</w:t>
      </w:r>
      <w:r w:rsidR="00244EF4" w:rsidRPr="00BA2AE8">
        <w:rPr>
          <w:rFonts w:ascii="Times New Roman" w:eastAsiaTheme="minorHAnsi" w:hAnsi="Times New Roman"/>
          <w:sz w:val="20"/>
          <w:szCs w:val="20"/>
        </w:rPr>
        <w:t> </w:t>
      </w:r>
      <w:r w:rsidR="00DA2B81" w:rsidRPr="00BA2AE8">
        <w:rPr>
          <w:rFonts w:ascii="Times New Roman" w:eastAsiaTheme="minorHAnsi" w:hAnsi="Times New Roman"/>
          <w:sz w:val="20"/>
          <w:szCs w:val="20"/>
        </w:rPr>
        <w:t xml:space="preserve">№ 44-ФЗ, </w:t>
      </w:r>
      <w:r w:rsidRPr="00BA2AE8">
        <w:rPr>
          <w:rFonts w:ascii="Times New Roman" w:hAnsi="Times New Roman"/>
          <w:snapToGrid w:val="0"/>
          <w:sz w:val="20"/>
          <w:szCs w:val="20"/>
        </w:rPr>
        <w:t>возвращаются Поставщику</w:t>
      </w:r>
      <w:r w:rsidR="001554EC" w:rsidRPr="00BA2AE8">
        <w:rPr>
          <w:rFonts w:ascii="Times New Roman" w:hAnsi="Times New Roman"/>
          <w:snapToGrid w:val="0"/>
          <w:sz w:val="20"/>
          <w:szCs w:val="20"/>
        </w:rPr>
        <w:t xml:space="preserve"> в течение </w:t>
      </w:r>
      <w:r w:rsidR="009B6B05">
        <w:rPr>
          <w:rFonts w:ascii="Times New Roman" w:hAnsi="Times New Roman"/>
          <w:snapToGrid w:val="0"/>
          <w:sz w:val="20"/>
          <w:szCs w:val="20"/>
        </w:rPr>
        <w:t>15</w:t>
      </w:r>
      <w:r w:rsidR="00CA3D31">
        <w:rPr>
          <w:rFonts w:ascii="Times New Roman" w:hAnsi="Times New Roman"/>
          <w:snapToGrid w:val="0"/>
          <w:sz w:val="20"/>
          <w:szCs w:val="20"/>
        </w:rPr>
        <w:t xml:space="preserve"> рабочих</w:t>
      </w:r>
      <w:r w:rsidR="001554EC" w:rsidRPr="00BA2AE8">
        <w:rPr>
          <w:rFonts w:ascii="Times New Roman" w:hAnsi="Times New Roman"/>
          <w:snapToGrid w:val="0"/>
          <w:sz w:val="20"/>
          <w:szCs w:val="20"/>
        </w:rPr>
        <w:t xml:space="preserve"> дней с даты исполнения Поставщиком обязательств, предусмотренных Контрактом</w:t>
      </w:r>
      <w:r w:rsidRPr="00BA2AE8">
        <w:rPr>
          <w:rFonts w:ascii="Times New Roman" w:hAnsi="Times New Roman"/>
          <w:snapToGrid w:val="0"/>
          <w:sz w:val="20"/>
          <w:szCs w:val="20"/>
        </w:rPr>
        <w:t xml:space="preserve">. </w:t>
      </w:r>
    </w:p>
    <w:p w:rsidR="00D634D1" w:rsidRPr="00BA2AE8" w:rsidRDefault="006961C0" w:rsidP="00D634D1">
      <w:pPr>
        <w:pStyle w:val="a5"/>
        <w:ind w:firstLine="709"/>
        <w:jc w:val="both"/>
        <w:rPr>
          <w:rFonts w:ascii="Times New Roman" w:hAnsi="Times New Roman"/>
          <w:sz w:val="20"/>
          <w:szCs w:val="20"/>
        </w:rPr>
      </w:pPr>
      <w:r w:rsidRPr="00BA2AE8">
        <w:rPr>
          <w:rFonts w:ascii="Times New Roman" w:hAnsi="Times New Roman"/>
          <w:sz w:val="20"/>
          <w:szCs w:val="20"/>
        </w:rPr>
        <w:t xml:space="preserve">9.7. Поставщик обязан в случае отзыва в соответствии с законодательством Российской Федерации у банка, предоставившего </w:t>
      </w:r>
      <w:r w:rsidR="00BC3D89" w:rsidRPr="00BA2AE8">
        <w:rPr>
          <w:rFonts w:ascii="Times New Roman" w:hAnsi="Times New Roman"/>
          <w:sz w:val="20"/>
          <w:szCs w:val="20"/>
        </w:rPr>
        <w:t xml:space="preserve">независимую </w:t>
      </w:r>
      <w:r w:rsidRPr="00BA2AE8">
        <w:rPr>
          <w:rFonts w:ascii="Times New Roman" w:hAnsi="Times New Roman"/>
          <w:sz w:val="20"/>
          <w:szCs w:val="20"/>
        </w:rPr>
        <w:t xml:space="preserve">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w:t>
      </w:r>
      <w:r w:rsidR="00922A53" w:rsidRPr="00BA2AE8">
        <w:rPr>
          <w:rFonts w:ascii="Times New Roman" w:hAnsi="Times New Roman"/>
          <w:sz w:val="20"/>
          <w:szCs w:val="20"/>
        </w:rPr>
        <w:t>З</w:t>
      </w:r>
      <w:r w:rsidRPr="00BA2AE8">
        <w:rPr>
          <w:rFonts w:ascii="Times New Roman" w:hAnsi="Times New Roman"/>
          <w:sz w:val="20"/>
          <w:szCs w:val="20"/>
        </w:rPr>
        <w:t xml:space="preserve">акона </w:t>
      </w:r>
      <w:r w:rsidR="00244EF4" w:rsidRPr="00BA2AE8">
        <w:rPr>
          <w:rFonts w:ascii="Times New Roman" w:eastAsiaTheme="minorHAnsi" w:hAnsi="Times New Roman"/>
          <w:sz w:val="20"/>
          <w:szCs w:val="20"/>
        </w:rPr>
        <w:t>№ </w:t>
      </w:r>
      <w:r w:rsidRPr="00BA2AE8">
        <w:rPr>
          <w:rFonts w:ascii="Times New Roman" w:eastAsiaTheme="minorHAnsi" w:hAnsi="Times New Roman"/>
          <w:sz w:val="20"/>
          <w:szCs w:val="20"/>
        </w:rPr>
        <w:t>44-ФЗ</w:t>
      </w:r>
      <w:r w:rsidRPr="00BA2AE8">
        <w:rPr>
          <w:rFonts w:ascii="Times New Roman" w:hAnsi="Times New Roman"/>
          <w:sz w:val="20"/>
          <w:szCs w:val="20"/>
        </w:rPr>
        <w:t xml:space="preserve">. За каждый день просрочки исполнения Поставщиком обязательства, предусмотренного настоящим пунктом, начисляется пеня в размере, определенном в порядке, установленном в соответствии с </w:t>
      </w:r>
      <w:r w:rsidR="00582C3D" w:rsidRPr="00BA2AE8">
        <w:rPr>
          <w:rFonts w:ascii="Times New Roman" w:hAnsi="Times New Roman"/>
          <w:sz w:val="20"/>
          <w:szCs w:val="20"/>
        </w:rPr>
        <w:t>пунктом 8.</w:t>
      </w:r>
      <w:r w:rsidR="009B6B05">
        <w:rPr>
          <w:rFonts w:ascii="Times New Roman" w:hAnsi="Times New Roman"/>
          <w:sz w:val="20"/>
          <w:szCs w:val="20"/>
        </w:rPr>
        <w:t>3</w:t>
      </w:r>
      <w:r w:rsidR="00582C3D" w:rsidRPr="00BA2AE8">
        <w:rPr>
          <w:rFonts w:ascii="Times New Roman" w:hAnsi="Times New Roman"/>
          <w:sz w:val="20"/>
          <w:szCs w:val="20"/>
        </w:rPr>
        <w:t xml:space="preserve"> настоящего Контракта</w:t>
      </w:r>
      <w:r w:rsidRPr="00BA2AE8">
        <w:rPr>
          <w:rFonts w:ascii="Times New Roman" w:hAnsi="Times New Roman"/>
          <w:sz w:val="20"/>
          <w:szCs w:val="20"/>
        </w:rPr>
        <w:t>.</w:t>
      </w:r>
    </w:p>
    <w:p w:rsidR="00D634D1" w:rsidRPr="00BA2AE8" w:rsidRDefault="006961C0" w:rsidP="00D634D1">
      <w:pPr>
        <w:pStyle w:val="a5"/>
        <w:ind w:firstLine="709"/>
        <w:jc w:val="both"/>
        <w:rPr>
          <w:rFonts w:ascii="Times New Roman" w:hAnsi="Times New Roman"/>
          <w:sz w:val="20"/>
          <w:szCs w:val="20"/>
        </w:rPr>
      </w:pPr>
      <w:r w:rsidRPr="00BA2AE8">
        <w:rPr>
          <w:rFonts w:ascii="Times New Roman" w:hAnsi="Times New Roman"/>
          <w:sz w:val="20"/>
          <w:szCs w:val="20"/>
        </w:rPr>
        <w:t>9.</w:t>
      </w:r>
      <w:r w:rsidR="009D4FD2" w:rsidRPr="00BA2AE8">
        <w:rPr>
          <w:rFonts w:ascii="Times New Roman" w:hAnsi="Times New Roman"/>
          <w:sz w:val="20"/>
          <w:szCs w:val="20"/>
        </w:rPr>
        <w:t xml:space="preserve">8. Положения настоящего </w:t>
      </w:r>
      <w:r w:rsidRPr="00BA2AE8">
        <w:rPr>
          <w:rFonts w:ascii="Times New Roman" w:hAnsi="Times New Roman"/>
          <w:sz w:val="20"/>
          <w:szCs w:val="20"/>
        </w:rPr>
        <w:t>раздела</w:t>
      </w:r>
      <w:r w:rsidR="009D4FD2" w:rsidRPr="00BA2AE8">
        <w:rPr>
          <w:rFonts w:ascii="Times New Roman" w:hAnsi="Times New Roman"/>
          <w:sz w:val="20"/>
          <w:szCs w:val="20"/>
        </w:rPr>
        <w:t xml:space="preserve"> об обеспечении исполнения </w:t>
      </w:r>
      <w:r w:rsidRPr="00BA2AE8">
        <w:rPr>
          <w:rFonts w:ascii="Times New Roman" w:hAnsi="Times New Roman"/>
          <w:sz w:val="20"/>
          <w:szCs w:val="20"/>
        </w:rPr>
        <w:t>К</w:t>
      </w:r>
      <w:r w:rsidR="009D4FD2" w:rsidRPr="00BA2AE8">
        <w:rPr>
          <w:rFonts w:ascii="Times New Roman" w:hAnsi="Times New Roman"/>
          <w:sz w:val="20"/>
          <w:szCs w:val="20"/>
        </w:rPr>
        <w:t xml:space="preserve">онтракта, включая положения о предоставлении такого обеспечения с учетом положений </w:t>
      </w:r>
      <w:hyperlink r:id="rId20" w:history="1">
        <w:r w:rsidR="009D4FD2" w:rsidRPr="00BA2AE8">
          <w:rPr>
            <w:rStyle w:val="af5"/>
            <w:rFonts w:ascii="Times New Roman" w:hAnsi="Times New Roman"/>
            <w:color w:val="auto"/>
            <w:sz w:val="20"/>
            <w:szCs w:val="20"/>
            <w:u w:val="none"/>
          </w:rPr>
          <w:t>статьи 37</w:t>
        </w:r>
      </w:hyperlink>
      <w:r w:rsidR="00244EF4" w:rsidRPr="00BA2AE8">
        <w:rPr>
          <w:rFonts w:ascii="Times New Roman" w:hAnsi="Times New Roman"/>
          <w:sz w:val="20"/>
          <w:szCs w:val="20"/>
        </w:rPr>
        <w:t>Закона № </w:t>
      </w:r>
      <w:r w:rsidRPr="00BA2AE8">
        <w:rPr>
          <w:rFonts w:ascii="Times New Roman" w:hAnsi="Times New Roman"/>
          <w:sz w:val="20"/>
          <w:szCs w:val="20"/>
        </w:rPr>
        <w:t>44-ФЗ</w:t>
      </w:r>
      <w:r w:rsidR="009D4FD2" w:rsidRPr="00BA2AE8">
        <w:rPr>
          <w:rFonts w:ascii="Times New Roman" w:hAnsi="Times New Roman"/>
          <w:sz w:val="20"/>
          <w:szCs w:val="20"/>
        </w:rPr>
        <w:t xml:space="preserve">, </w:t>
      </w:r>
      <w:r w:rsidRPr="00BA2AE8">
        <w:rPr>
          <w:rFonts w:ascii="Times New Roman" w:hAnsi="Times New Roman"/>
          <w:sz w:val="20"/>
          <w:szCs w:val="20"/>
        </w:rPr>
        <w:t xml:space="preserve">не применяются в случае </w:t>
      </w:r>
      <w:r w:rsidR="009D4FD2" w:rsidRPr="00BA2AE8">
        <w:rPr>
          <w:rFonts w:ascii="Times New Roman" w:hAnsi="Times New Roman"/>
          <w:sz w:val="20"/>
          <w:szCs w:val="20"/>
        </w:rPr>
        <w:t xml:space="preserve">заключения </w:t>
      </w:r>
      <w:r w:rsidRPr="00BA2AE8">
        <w:rPr>
          <w:rFonts w:ascii="Times New Roman" w:hAnsi="Times New Roman"/>
          <w:sz w:val="20"/>
          <w:szCs w:val="20"/>
        </w:rPr>
        <w:t>К</w:t>
      </w:r>
      <w:r w:rsidR="009D4FD2" w:rsidRPr="00BA2AE8">
        <w:rPr>
          <w:rFonts w:ascii="Times New Roman" w:hAnsi="Times New Roman"/>
          <w:sz w:val="20"/>
          <w:szCs w:val="20"/>
        </w:rPr>
        <w:t xml:space="preserve">онтракта с </w:t>
      </w:r>
      <w:r w:rsidRPr="00BA2AE8">
        <w:rPr>
          <w:rFonts w:ascii="Times New Roman" w:hAnsi="Times New Roman"/>
          <w:sz w:val="20"/>
          <w:szCs w:val="20"/>
        </w:rPr>
        <w:t>Поставщиком</w:t>
      </w:r>
      <w:r w:rsidR="009D4FD2" w:rsidRPr="00BA2AE8">
        <w:rPr>
          <w:rFonts w:ascii="Times New Roman" w:hAnsi="Times New Roman"/>
          <w:sz w:val="20"/>
          <w:szCs w:val="20"/>
        </w:rPr>
        <w:t>, которы</w:t>
      </w:r>
      <w:r w:rsidRPr="00BA2AE8">
        <w:rPr>
          <w:rFonts w:ascii="Times New Roman" w:hAnsi="Times New Roman"/>
          <w:sz w:val="20"/>
          <w:szCs w:val="20"/>
        </w:rPr>
        <w:t>й является казенным учреждением.</w:t>
      </w:r>
    </w:p>
    <w:p w:rsidR="00D24E1F" w:rsidRPr="00BA2AE8" w:rsidRDefault="006961C0" w:rsidP="00D24E1F">
      <w:pPr>
        <w:pStyle w:val="1"/>
        <w:jc w:val="center"/>
        <w:rPr>
          <w:rFonts w:ascii="Times New Roman" w:hAnsi="Times New Roman"/>
          <w:sz w:val="20"/>
          <w:szCs w:val="20"/>
        </w:rPr>
      </w:pPr>
      <w:r w:rsidRPr="00BA2AE8">
        <w:rPr>
          <w:rFonts w:ascii="Times New Roman" w:hAnsi="Times New Roman"/>
          <w:b/>
          <w:snapToGrid w:val="0"/>
          <w:sz w:val="20"/>
          <w:szCs w:val="20"/>
          <w:lang w:eastAsia="ru-RU"/>
        </w:rPr>
        <w:lastRenderedPageBreak/>
        <w:t>10. Переход права собственности</w:t>
      </w:r>
    </w:p>
    <w:p w:rsidR="00D24E1F" w:rsidRPr="00BA2AE8" w:rsidRDefault="006961C0" w:rsidP="00D24E1F">
      <w:pPr>
        <w:pStyle w:val="1"/>
        <w:ind w:firstLine="709"/>
        <w:jc w:val="both"/>
        <w:rPr>
          <w:rFonts w:ascii="Times New Roman" w:hAnsi="Times New Roman"/>
          <w:snapToGrid w:val="0"/>
          <w:sz w:val="20"/>
          <w:szCs w:val="20"/>
          <w:lang w:eastAsia="ru-RU"/>
        </w:rPr>
      </w:pPr>
      <w:r w:rsidRPr="00BA2AE8">
        <w:rPr>
          <w:rFonts w:ascii="Times New Roman" w:hAnsi="Times New Roman"/>
          <w:snapToGrid w:val="0"/>
          <w:sz w:val="20"/>
          <w:szCs w:val="20"/>
          <w:lang w:eastAsia="ru-RU"/>
        </w:rPr>
        <w:t xml:space="preserve">10.1. Право собственности на Товар переходит к Заказчику с момента подписания Заказчиком </w:t>
      </w:r>
      <w:r w:rsidR="00625DFD" w:rsidRPr="00BA2AE8">
        <w:rPr>
          <w:rFonts w:ascii="Times New Roman" w:hAnsi="Times New Roman"/>
          <w:snapToGrid w:val="0"/>
          <w:sz w:val="20"/>
          <w:szCs w:val="20"/>
          <w:lang w:eastAsia="ru-RU"/>
        </w:rPr>
        <w:t>документа о приемке</w:t>
      </w:r>
      <w:r w:rsidRPr="00BA2AE8">
        <w:rPr>
          <w:rFonts w:ascii="Times New Roman" w:hAnsi="Times New Roman"/>
          <w:snapToGrid w:val="0"/>
          <w:sz w:val="20"/>
          <w:szCs w:val="20"/>
          <w:lang w:eastAsia="ru-RU"/>
        </w:rPr>
        <w:t>.</w:t>
      </w:r>
    </w:p>
    <w:p w:rsidR="00D24E1F" w:rsidRPr="00BA2AE8" w:rsidRDefault="006961C0" w:rsidP="00D24E1F">
      <w:pPr>
        <w:pStyle w:val="1"/>
        <w:jc w:val="center"/>
        <w:rPr>
          <w:rFonts w:ascii="Times New Roman" w:hAnsi="Times New Roman"/>
          <w:b/>
          <w:snapToGrid w:val="0"/>
          <w:sz w:val="20"/>
          <w:szCs w:val="20"/>
          <w:lang w:eastAsia="ru-RU"/>
        </w:rPr>
      </w:pPr>
      <w:r w:rsidRPr="00BA2AE8">
        <w:rPr>
          <w:rFonts w:ascii="Times New Roman" w:hAnsi="Times New Roman"/>
          <w:b/>
          <w:snapToGrid w:val="0"/>
          <w:sz w:val="20"/>
          <w:szCs w:val="20"/>
          <w:lang w:eastAsia="ru-RU"/>
        </w:rPr>
        <w:t>11. Срок действия Контракта</w:t>
      </w:r>
    </w:p>
    <w:p w:rsidR="00D24E1F" w:rsidRPr="00BA2AE8" w:rsidRDefault="006961C0" w:rsidP="00D24E1F">
      <w:pPr>
        <w:pStyle w:val="1"/>
        <w:ind w:firstLine="709"/>
        <w:jc w:val="both"/>
        <w:rPr>
          <w:rFonts w:ascii="Times New Roman" w:hAnsi="Times New Roman"/>
          <w:snapToGrid w:val="0"/>
          <w:sz w:val="20"/>
          <w:szCs w:val="20"/>
          <w:lang w:eastAsia="ru-RU"/>
        </w:rPr>
      </w:pPr>
      <w:r w:rsidRPr="00BA2AE8">
        <w:rPr>
          <w:rFonts w:ascii="Times New Roman" w:hAnsi="Times New Roman"/>
          <w:snapToGrid w:val="0"/>
          <w:sz w:val="20"/>
          <w:szCs w:val="20"/>
          <w:lang w:eastAsia="ru-RU"/>
        </w:rPr>
        <w:t xml:space="preserve">11.1. Контракт вступает в силу с момента </w:t>
      </w:r>
      <w:r w:rsidR="008F6A3D" w:rsidRPr="00BA2AE8">
        <w:rPr>
          <w:rFonts w:ascii="Times New Roman" w:hAnsi="Times New Roman"/>
          <w:snapToGrid w:val="0"/>
          <w:sz w:val="20"/>
          <w:szCs w:val="20"/>
          <w:lang w:eastAsia="ru-RU"/>
        </w:rPr>
        <w:t xml:space="preserve">его заключения </w:t>
      </w:r>
      <w:r w:rsidRPr="00BA2AE8">
        <w:rPr>
          <w:rFonts w:ascii="Times New Roman" w:hAnsi="Times New Roman"/>
          <w:snapToGrid w:val="0"/>
          <w:sz w:val="20"/>
          <w:szCs w:val="20"/>
          <w:lang w:eastAsia="ru-RU"/>
        </w:rPr>
        <w:t xml:space="preserve">и действует до </w:t>
      </w:r>
      <w:r w:rsidR="00B96DE4" w:rsidRPr="00BA2AE8">
        <w:rPr>
          <w:rFonts w:ascii="Times New Roman" w:hAnsi="Times New Roman"/>
          <w:snapToGrid w:val="0"/>
          <w:sz w:val="20"/>
          <w:szCs w:val="20"/>
          <w:lang w:eastAsia="ru-RU"/>
        </w:rPr>
        <w:t xml:space="preserve">полного исполнения </w:t>
      </w:r>
      <w:r w:rsidR="008F6A3D" w:rsidRPr="00BA2AE8">
        <w:rPr>
          <w:rFonts w:ascii="Times New Roman" w:hAnsi="Times New Roman"/>
          <w:snapToGrid w:val="0"/>
          <w:sz w:val="20"/>
          <w:szCs w:val="20"/>
          <w:lang w:eastAsia="ru-RU"/>
        </w:rPr>
        <w:t xml:space="preserve">Сторонами </w:t>
      </w:r>
      <w:r w:rsidRPr="00BA2AE8">
        <w:rPr>
          <w:rFonts w:ascii="Times New Roman" w:hAnsi="Times New Roman"/>
          <w:snapToGrid w:val="0"/>
          <w:sz w:val="20"/>
          <w:szCs w:val="20"/>
          <w:lang w:eastAsia="ru-RU"/>
        </w:rPr>
        <w:t>принятых на себя обязательств по настоящему Ко</w:t>
      </w:r>
      <w:r w:rsidR="00FA0E37">
        <w:rPr>
          <w:rFonts w:ascii="Times New Roman" w:hAnsi="Times New Roman"/>
          <w:snapToGrid w:val="0"/>
          <w:sz w:val="20"/>
          <w:szCs w:val="20"/>
          <w:lang w:eastAsia="ru-RU"/>
        </w:rPr>
        <w:t>нтракту либо до его расторжения, но не позднее 31 декабря 2022 года.</w:t>
      </w:r>
    </w:p>
    <w:p w:rsidR="00D24E1F" w:rsidRPr="00BA2AE8" w:rsidRDefault="006961C0" w:rsidP="00D24E1F">
      <w:pPr>
        <w:pStyle w:val="1"/>
        <w:ind w:firstLine="709"/>
        <w:jc w:val="both"/>
        <w:rPr>
          <w:rFonts w:ascii="Times New Roman" w:hAnsi="Times New Roman"/>
          <w:snapToGrid w:val="0"/>
          <w:sz w:val="20"/>
          <w:szCs w:val="20"/>
          <w:lang w:eastAsia="ru-RU"/>
        </w:rPr>
      </w:pPr>
      <w:r w:rsidRPr="00BA2AE8">
        <w:rPr>
          <w:rFonts w:ascii="Times New Roman" w:hAnsi="Times New Roman"/>
          <w:snapToGrid w:val="0"/>
          <w:sz w:val="20"/>
          <w:szCs w:val="20"/>
          <w:lang w:eastAsia="ru-RU"/>
        </w:rPr>
        <w:t>11.2. Прекращение (окончание) срока действия настоящего Контракта влечет за собой прекращение обязательств Сторон по нему, но не освобождает Стороны от ответственности за неисполнение или ненадлежащее исполнение Контракта, если таковые имели место при исполнении условий настоящего Контракта.</w:t>
      </w:r>
    </w:p>
    <w:p w:rsidR="00D24E1F" w:rsidRPr="00BA2AE8" w:rsidRDefault="006961C0" w:rsidP="00D24E1F">
      <w:pPr>
        <w:pStyle w:val="1"/>
        <w:jc w:val="center"/>
        <w:rPr>
          <w:rFonts w:ascii="Times New Roman" w:hAnsi="Times New Roman"/>
          <w:sz w:val="20"/>
          <w:szCs w:val="20"/>
        </w:rPr>
      </w:pPr>
      <w:r w:rsidRPr="00BA2AE8">
        <w:rPr>
          <w:rFonts w:ascii="Times New Roman" w:hAnsi="Times New Roman"/>
          <w:b/>
          <w:snapToGrid w:val="0"/>
          <w:sz w:val="20"/>
          <w:szCs w:val="20"/>
          <w:lang w:eastAsia="ru-RU"/>
        </w:rPr>
        <w:t>12. Порядок изменения, расторжения Контракта и прочие условия</w:t>
      </w:r>
    </w:p>
    <w:p w:rsidR="00D24E1F" w:rsidRPr="00BA2AE8" w:rsidRDefault="006961C0" w:rsidP="00D24E1F">
      <w:pPr>
        <w:pStyle w:val="1"/>
        <w:ind w:firstLine="709"/>
        <w:jc w:val="both"/>
        <w:rPr>
          <w:rFonts w:ascii="Times New Roman" w:hAnsi="Times New Roman"/>
          <w:snapToGrid w:val="0"/>
          <w:sz w:val="20"/>
          <w:szCs w:val="20"/>
          <w:lang w:eastAsia="ru-RU"/>
        </w:rPr>
      </w:pPr>
      <w:r w:rsidRPr="00BA2AE8">
        <w:rPr>
          <w:rFonts w:ascii="Times New Roman" w:hAnsi="Times New Roman"/>
          <w:snapToGrid w:val="0"/>
          <w:sz w:val="20"/>
          <w:szCs w:val="20"/>
          <w:lang w:eastAsia="ru-RU"/>
        </w:rPr>
        <w:t>12.1. Все изменения и дополнения к Контракту действительны, если совершены в письменной форме и подписаны обеими Сторонами.</w:t>
      </w:r>
    </w:p>
    <w:p w:rsidR="00D24E1F" w:rsidRPr="00BA2AE8" w:rsidRDefault="006961C0" w:rsidP="00D24E1F">
      <w:pPr>
        <w:pStyle w:val="1"/>
        <w:ind w:firstLine="709"/>
        <w:jc w:val="both"/>
        <w:rPr>
          <w:rFonts w:ascii="Times New Roman" w:hAnsi="Times New Roman"/>
          <w:snapToGrid w:val="0"/>
          <w:sz w:val="20"/>
          <w:szCs w:val="20"/>
          <w:lang w:eastAsia="ru-RU"/>
        </w:rPr>
      </w:pPr>
      <w:r w:rsidRPr="00BA2AE8">
        <w:rPr>
          <w:rFonts w:ascii="Times New Roman" w:hAnsi="Times New Roman"/>
          <w:snapToGrid w:val="0"/>
          <w:sz w:val="20"/>
          <w:szCs w:val="20"/>
          <w:lang w:eastAsia="ru-RU"/>
        </w:rPr>
        <w:t xml:space="preserve">12.2. При заключении и исполнении Контракта изменение его </w:t>
      </w:r>
      <w:r w:rsidR="00625DFD" w:rsidRPr="00BA2AE8">
        <w:rPr>
          <w:rFonts w:ascii="Times New Roman" w:hAnsi="Times New Roman"/>
          <w:snapToGrid w:val="0"/>
          <w:sz w:val="20"/>
          <w:szCs w:val="20"/>
          <w:lang w:eastAsia="ru-RU"/>
        </w:rPr>
        <w:t xml:space="preserve">существенных </w:t>
      </w:r>
      <w:r w:rsidRPr="00BA2AE8">
        <w:rPr>
          <w:rFonts w:ascii="Times New Roman" w:hAnsi="Times New Roman"/>
          <w:snapToGrid w:val="0"/>
          <w:sz w:val="20"/>
          <w:szCs w:val="20"/>
          <w:lang w:eastAsia="ru-RU"/>
        </w:rPr>
        <w:t xml:space="preserve">условий не допускается, за исключением случаев, предусмотренных </w:t>
      </w:r>
      <w:r w:rsidR="00625DFD" w:rsidRPr="00BA2AE8">
        <w:rPr>
          <w:rFonts w:ascii="Times New Roman" w:hAnsi="Times New Roman"/>
          <w:snapToGrid w:val="0"/>
          <w:sz w:val="20"/>
          <w:szCs w:val="20"/>
          <w:lang w:eastAsia="ru-RU"/>
        </w:rPr>
        <w:t xml:space="preserve">Законом № 44-ФЗ и </w:t>
      </w:r>
      <w:r w:rsidRPr="00BA2AE8">
        <w:rPr>
          <w:rFonts w:ascii="Times New Roman" w:hAnsi="Times New Roman"/>
          <w:snapToGrid w:val="0"/>
          <w:sz w:val="20"/>
          <w:szCs w:val="20"/>
          <w:lang w:eastAsia="ru-RU"/>
        </w:rPr>
        <w:t>настоящим Контрактом.</w:t>
      </w:r>
    </w:p>
    <w:p w:rsidR="00D24E1F" w:rsidRPr="00BA2AE8" w:rsidRDefault="006961C0" w:rsidP="00D24E1F">
      <w:pPr>
        <w:pStyle w:val="1"/>
        <w:ind w:firstLine="709"/>
        <w:jc w:val="both"/>
        <w:rPr>
          <w:rFonts w:ascii="Times New Roman" w:hAnsi="Times New Roman"/>
          <w:sz w:val="20"/>
          <w:szCs w:val="20"/>
        </w:rPr>
      </w:pPr>
      <w:r w:rsidRPr="00BA2AE8">
        <w:rPr>
          <w:rFonts w:ascii="Times New Roman" w:hAnsi="Times New Roman"/>
          <w:sz w:val="20"/>
          <w:szCs w:val="20"/>
        </w:rPr>
        <w:t xml:space="preserve">12.3. При исполнении Контракта не допускается перемена Поставщика, за исключением случая, если новый </w:t>
      </w:r>
      <w:r w:rsidR="00625DFD" w:rsidRPr="00BA2AE8">
        <w:rPr>
          <w:rFonts w:ascii="Times New Roman" w:hAnsi="Times New Roman"/>
          <w:sz w:val="20"/>
          <w:szCs w:val="20"/>
        </w:rPr>
        <w:t>п</w:t>
      </w:r>
      <w:r w:rsidRPr="00BA2AE8">
        <w:rPr>
          <w:rFonts w:ascii="Times New Roman" w:hAnsi="Times New Roman"/>
          <w:sz w:val="20"/>
          <w:szCs w:val="20"/>
        </w:rPr>
        <w:t>оставщик является правопреемником Поставщика по такому Контракту вследствие реорганизации юридического лица в форме преобразования, слияния или присоединения.</w:t>
      </w:r>
    </w:p>
    <w:p w:rsidR="00F16FF3" w:rsidRPr="00BA2AE8" w:rsidRDefault="006961C0" w:rsidP="00F16FF3">
      <w:pPr>
        <w:pStyle w:val="1"/>
        <w:ind w:firstLine="709"/>
        <w:jc w:val="both"/>
        <w:rPr>
          <w:rFonts w:ascii="Times New Roman" w:hAnsi="Times New Roman"/>
          <w:sz w:val="20"/>
          <w:szCs w:val="20"/>
        </w:rPr>
      </w:pPr>
      <w:r w:rsidRPr="00BA2AE8">
        <w:rPr>
          <w:rFonts w:ascii="Times New Roman" w:hAnsi="Times New Roman"/>
          <w:sz w:val="20"/>
          <w:szCs w:val="20"/>
        </w:rPr>
        <w:t>12.4. В случае перемены Заказчика права и обязанности Заказчика, предусмотренные Контрактом, переходят к новому Заказчику.</w:t>
      </w:r>
    </w:p>
    <w:p w:rsidR="00D24E1F" w:rsidRPr="00BA2AE8" w:rsidRDefault="006961C0" w:rsidP="00D24E1F">
      <w:pPr>
        <w:pStyle w:val="1"/>
        <w:ind w:firstLine="709"/>
        <w:jc w:val="both"/>
        <w:rPr>
          <w:rFonts w:ascii="Times New Roman" w:hAnsi="Times New Roman"/>
          <w:sz w:val="20"/>
          <w:szCs w:val="20"/>
        </w:rPr>
      </w:pPr>
      <w:r w:rsidRPr="00BA2AE8">
        <w:rPr>
          <w:rFonts w:ascii="Times New Roman" w:hAnsi="Times New Roman"/>
          <w:sz w:val="20"/>
          <w:szCs w:val="20"/>
        </w:rPr>
        <w:t xml:space="preserve">12.5. При исполнении Контракта </w:t>
      </w:r>
      <w:r w:rsidR="00F16FF3" w:rsidRPr="00BA2AE8">
        <w:rPr>
          <w:rFonts w:ascii="Times New Roman" w:eastAsiaTheme="minorHAnsi" w:hAnsi="Times New Roman"/>
          <w:sz w:val="20"/>
          <w:szCs w:val="20"/>
        </w:rPr>
        <w:t xml:space="preserve">(за исключением случаев, которые предусмотрены нормативными правовыми актами, принятыми в соответствии с </w:t>
      </w:r>
      <w:hyperlink r:id="rId21" w:history="1">
        <w:r w:rsidR="00F16FF3" w:rsidRPr="00BA2AE8">
          <w:rPr>
            <w:rFonts w:ascii="Times New Roman" w:eastAsiaTheme="minorHAnsi" w:hAnsi="Times New Roman"/>
            <w:sz w:val="20"/>
            <w:szCs w:val="20"/>
          </w:rPr>
          <w:t>частью 6 статьи 14</w:t>
        </w:r>
      </w:hyperlink>
      <w:r w:rsidR="00F16FF3" w:rsidRPr="00BA2AE8">
        <w:rPr>
          <w:rFonts w:ascii="Times New Roman" w:eastAsiaTheme="minorHAnsi" w:hAnsi="Times New Roman"/>
          <w:sz w:val="20"/>
          <w:szCs w:val="20"/>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r w:rsidRPr="00BA2AE8">
        <w:rPr>
          <w:rFonts w:ascii="Times New Roman" w:hAnsi="Times New Roman"/>
          <w:sz w:val="20"/>
          <w:szCs w:val="20"/>
        </w:rPr>
        <w:t>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Контракте.</w:t>
      </w:r>
    </w:p>
    <w:p w:rsidR="00244EF4" w:rsidRPr="00BA2AE8" w:rsidRDefault="006961C0" w:rsidP="006E42B2">
      <w:pPr>
        <w:pStyle w:val="1"/>
        <w:ind w:firstLine="709"/>
        <w:jc w:val="both"/>
        <w:rPr>
          <w:rFonts w:ascii="Times New Roman" w:hAnsi="Times New Roman"/>
          <w:snapToGrid w:val="0"/>
          <w:sz w:val="20"/>
          <w:szCs w:val="20"/>
          <w:lang w:eastAsia="ru-RU"/>
        </w:rPr>
      </w:pPr>
      <w:r w:rsidRPr="00BA2AE8">
        <w:rPr>
          <w:rFonts w:ascii="Times New Roman" w:hAnsi="Times New Roman"/>
          <w:sz w:val="20"/>
          <w:szCs w:val="20"/>
        </w:rPr>
        <w:t>1</w:t>
      </w:r>
      <w:r w:rsidRPr="00BA2AE8">
        <w:rPr>
          <w:rFonts w:ascii="Times New Roman" w:hAnsi="Times New Roman"/>
          <w:snapToGrid w:val="0"/>
          <w:sz w:val="20"/>
          <w:szCs w:val="20"/>
          <w:lang w:eastAsia="ru-RU"/>
        </w:rPr>
        <w:t xml:space="preserve">2.6. При изменении юридического адреса, банковских реквизитов и организационно-правовой формы Поставщик </w:t>
      </w:r>
      <w:r w:rsidR="004E10CD" w:rsidRPr="00BA2AE8">
        <w:rPr>
          <w:rFonts w:ascii="Times New Roman" w:hAnsi="Times New Roman"/>
          <w:snapToGrid w:val="0"/>
          <w:sz w:val="20"/>
          <w:szCs w:val="20"/>
          <w:lang w:eastAsia="ru-RU"/>
        </w:rPr>
        <w:t xml:space="preserve">в течение </w:t>
      </w:r>
      <w:r w:rsidR="00FA0E37">
        <w:rPr>
          <w:rFonts w:ascii="Times New Roman" w:hAnsi="Times New Roman"/>
          <w:snapToGrid w:val="0"/>
          <w:sz w:val="20"/>
          <w:szCs w:val="20"/>
          <w:lang w:eastAsia="ru-RU"/>
        </w:rPr>
        <w:t>3х</w:t>
      </w:r>
      <w:r w:rsidR="004E10CD" w:rsidRPr="00BA2AE8">
        <w:rPr>
          <w:rFonts w:ascii="Times New Roman" w:hAnsi="Times New Roman"/>
          <w:snapToGrid w:val="0"/>
          <w:sz w:val="20"/>
          <w:szCs w:val="20"/>
          <w:lang w:eastAsia="ru-RU"/>
        </w:rPr>
        <w:t xml:space="preserve"> рабочих дней </w:t>
      </w:r>
      <w:r w:rsidRPr="00BA2AE8">
        <w:rPr>
          <w:rFonts w:ascii="Times New Roman" w:hAnsi="Times New Roman"/>
          <w:snapToGrid w:val="0"/>
          <w:sz w:val="20"/>
          <w:szCs w:val="20"/>
          <w:lang w:eastAsia="ru-RU"/>
        </w:rPr>
        <w:t xml:space="preserve">обязан письменно известить об этом Заказчика. </w:t>
      </w:r>
    </w:p>
    <w:p w:rsidR="006E42B2" w:rsidRPr="00BA2AE8" w:rsidRDefault="006961C0" w:rsidP="006E42B2">
      <w:pPr>
        <w:pStyle w:val="1"/>
        <w:ind w:firstLine="709"/>
        <w:jc w:val="both"/>
        <w:rPr>
          <w:rFonts w:ascii="Times New Roman" w:hAnsi="Times New Roman"/>
          <w:snapToGrid w:val="0"/>
          <w:sz w:val="20"/>
          <w:szCs w:val="20"/>
          <w:lang w:eastAsia="ru-RU"/>
        </w:rPr>
      </w:pPr>
      <w:r w:rsidRPr="00BA2AE8">
        <w:rPr>
          <w:rFonts w:ascii="Times New Roman" w:hAnsi="Times New Roman"/>
          <w:snapToGrid w:val="0"/>
          <w:sz w:val="20"/>
          <w:szCs w:val="20"/>
          <w:lang w:eastAsia="ru-RU"/>
        </w:rPr>
        <w:t xml:space="preserve">12.7.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6E42B2" w:rsidRPr="00BA2AE8" w:rsidRDefault="006961C0" w:rsidP="006E42B2">
      <w:pPr>
        <w:pStyle w:val="1"/>
        <w:ind w:firstLine="709"/>
        <w:jc w:val="both"/>
        <w:rPr>
          <w:rFonts w:ascii="Times New Roman" w:hAnsi="Times New Roman"/>
          <w:snapToGrid w:val="0"/>
          <w:sz w:val="20"/>
          <w:szCs w:val="20"/>
          <w:lang w:eastAsia="ru-RU"/>
        </w:rPr>
      </w:pPr>
      <w:r w:rsidRPr="00BA2AE8">
        <w:rPr>
          <w:rFonts w:ascii="Times New Roman" w:hAnsi="Times New Roman"/>
          <w:snapToGrid w:val="0"/>
          <w:sz w:val="20"/>
          <w:szCs w:val="20"/>
          <w:lang w:eastAsia="ru-RU"/>
        </w:rPr>
        <w:t xml:space="preserve">12.8. </w:t>
      </w:r>
      <w:r w:rsidRPr="00BA2AE8">
        <w:rPr>
          <w:rFonts w:ascii="Times New Roman" w:hAnsi="Times New Roman"/>
          <w:sz w:val="20"/>
          <w:szCs w:val="20"/>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24E1F" w:rsidRPr="00BA2AE8" w:rsidRDefault="006961C0" w:rsidP="00D24E1F">
      <w:pPr>
        <w:pStyle w:val="1"/>
        <w:ind w:firstLine="709"/>
        <w:jc w:val="both"/>
        <w:rPr>
          <w:rFonts w:ascii="Times New Roman" w:hAnsi="Times New Roman"/>
          <w:snapToGrid w:val="0"/>
          <w:sz w:val="20"/>
          <w:szCs w:val="20"/>
          <w:lang w:eastAsia="ru-RU"/>
        </w:rPr>
      </w:pPr>
      <w:r w:rsidRPr="00BA2AE8">
        <w:rPr>
          <w:rFonts w:ascii="Times New Roman" w:hAnsi="Times New Roman"/>
          <w:snapToGrid w:val="0"/>
          <w:sz w:val="20"/>
          <w:szCs w:val="20"/>
          <w:lang w:eastAsia="ru-RU"/>
        </w:rPr>
        <w:t>12.</w:t>
      </w:r>
      <w:r w:rsidR="006E42B2" w:rsidRPr="00BA2AE8">
        <w:rPr>
          <w:rFonts w:ascii="Times New Roman" w:hAnsi="Times New Roman"/>
          <w:snapToGrid w:val="0"/>
          <w:sz w:val="20"/>
          <w:szCs w:val="20"/>
          <w:lang w:eastAsia="ru-RU"/>
        </w:rPr>
        <w:t>9</w:t>
      </w:r>
      <w:r w:rsidRPr="00BA2AE8">
        <w:rPr>
          <w:rFonts w:ascii="Times New Roman" w:hAnsi="Times New Roman"/>
          <w:snapToGrid w:val="0"/>
          <w:sz w:val="20"/>
          <w:szCs w:val="20"/>
          <w:lang w:eastAsia="ru-RU"/>
        </w:rPr>
        <w:t xml:space="preserve">. </w:t>
      </w:r>
      <w:r w:rsidRPr="00BA2AE8">
        <w:rPr>
          <w:rFonts w:ascii="Times New Roman" w:eastAsia="Calibri" w:hAnsi="Times New Roman"/>
          <w:snapToGrid w:val="0"/>
          <w:sz w:val="20"/>
          <w:szCs w:val="20"/>
        </w:rPr>
        <w:t>Настоящий Контракт составлен в электронной форме, подписан усиленными электронными подписями Сторон и имеет одинаковую юридическую силу для них.</w:t>
      </w:r>
      <w:r w:rsidRPr="00BA2AE8">
        <w:rPr>
          <w:rFonts w:ascii="Times New Roman" w:hAnsi="Times New Roman"/>
          <w:snapToGrid w:val="0"/>
          <w:sz w:val="20"/>
          <w:szCs w:val="20"/>
          <w:lang w:eastAsia="ru-RU"/>
        </w:rPr>
        <w:t xml:space="preserve"> После заключения Контракта каждая из Сторон вправе перенести Контракт на бумажный носитель.</w:t>
      </w:r>
    </w:p>
    <w:p w:rsidR="00D24E1F" w:rsidRPr="00BA2AE8" w:rsidRDefault="006961C0" w:rsidP="00D24E1F">
      <w:pPr>
        <w:pStyle w:val="1"/>
        <w:ind w:firstLine="709"/>
        <w:jc w:val="both"/>
        <w:rPr>
          <w:rFonts w:ascii="Times New Roman" w:hAnsi="Times New Roman"/>
          <w:snapToGrid w:val="0"/>
          <w:sz w:val="20"/>
          <w:szCs w:val="20"/>
          <w:lang w:eastAsia="ru-RU"/>
        </w:rPr>
      </w:pPr>
      <w:r w:rsidRPr="00BA2AE8">
        <w:rPr>
          <w:rFonts w:ascii="Times New Roman" w:hAnsi="Times New Roman"/>
          <w:snapToGrid w:val="0"/>
          <w:sz w:val="20"/>
          <w:szCs w:val="20"/>
          <w:lang w:eastAsia="ru-RU"/>
        </w:rPr>
        <w:t>12.</w:t>
      </w:r>
      <w:r w:rsidR="006E42B2" w:rsidRPr="00BA2AE8">
        <w:rPr>
          <w:rFonts w:ascii="Times New Roman" w:hAnsi="Times New Roman"/>
          <w:snapToGrid w:val="0"/>
          <w:sz w:val="20"/>
          <w:szCs w:val="20"/>
          <w:lang w:eastAsia="ru-RU"/>
        </w:rPr>
        <w:t>10</w:t>
      </w:r>
      <w:r w:rsidRPr="00BA2AE8">
        <w:rPr>
          <w:rFonts w:ascii="Times New Roman" w:hAnsi="Times New Roman"/>
          <w:snapToGrid w:val="0"/>
          <w:sz w:val="20"/>
          <w:szCs w:val="20"/>
          <w:lang w:eastAsia="ru-RU"/>
        </w:rPr>
        <w:t>. Взаимоотношения Сторон, не урегулированные Контрактом, регламентируются действующим законодательством Российской Федерации.</w:t>
      </w:r>
    </w:p>
    <w:p w:rsidR="00D24E1F" w:rsidRPr="00BA2AE8" w:rsidRDefault="006961C0" w:rsidP="00D24E1F">
      <w:pPr>
        <w:widowControl w:val="0"/>
        <w:jc w:val="center"/>
        <w:rPr>
          <w:b/>
          <w:bCs/>
          <w:color w:val="000000"/>
          <w:sz w:val="20"/>
          <w:szCs w:val="20"/>
        </w:rPr>
      </w:pPr>
      <w:r w:rsidRPr="00BA2AE8">
        <w:rPr>
          <w:b/>
          <w:bCs/>
          <w:color w:val="000000"/>
          <w:sz w:val="20"/>
          <w:szCs w:val="20"/>
        </w:rPr>
        <w:t>13. Приложения к Контракту</w:t>
      </w:r>
    </w:p>
    <w:p w:rsidR="00D24E1F" w:rsidRPr="00BA2AE8" w:rsidRDefault="006961C0" w:rsidP="00D24E1F">
      <w:pPr>
        <w:pStyle w:val="1"/>
        <w:ind w:firstLine="709"/>
        <w:jc w:val="both"/>
        <w:rPr>
          <w:rFonts w:ascii="Times New Roman" w:hAnsi="Times New Roman"/>
          <w:snapToGrid w:val="0"/>
          <w:sz w:val="20"/>
          <w:szCs w:val="20"/>
          <w:lang w:eastAsia="ru-RU"/>
        </w:rPr>
      </w:pPr>
      <w:r w:rsidRPr="00BA2AE8">
        <w:rPr>
          <w:rFonts w:ascii="Times New Roman" w:hAnsi="Times New Roman"/>
          <w:snapToGrid w:val="0"/>
          <w:sz w:val="20"/>
          <w:szCs w:val="20"/>
          <w:lang w:eastAsia="ru-RU"/>
        </w:rPr>
        <w:t>13.1. Неотъемлемой частью настоящего Контракта является Спецификация (Приложение № 1).</w:t>
      </w:r>
    </w:p>
    <w:p w:rsidR="00C211DE" w:rsidRPr="00BA2AE8" w:rsidRDefault="006961C0" w:rsidP="00C211DE">
      <w:pPr>
        <w:pStyle w:val="ConsPlusNormal"/>
        <w:widowControl/>
        <w:ind w:firstLine="0"/>
        <w:jc w:val="center"/>
        <w:rPr>
          <w:rFonts w:ascii="Times New Roman" w:hAnsi="Times New Roman" w:cs="Times New Roman"/>
          <w:b/>
        </w:rPr>
      </w:pPr>
      <w:r w:rsidRPr="00BA2AE8">
        <w:rPr>
          <w:rFonts w:ascii="Times New Roman" w:hAnsi="Times New Roman" w:cs="Times New Roman"/>
          <w:b/>
        </w:rPr>
        <w:t>14. Адреса, реквизиты и подписи Сторон</w:t>
      </w:r>
    </w:p>
    <w:p w:rsidR="00C211DE" w:rsidRPr="00B4315A" w:rsidRDefault="00B4315A" w:rsidP="009E403F">
      <w:pPr>
        <w:pStyle w:val="ConsPlusNormal"/>
        <w:widowControl/>
        <w:ind w:firstLine="0"/>
        <w:rPr>
          <w:rFonts w:ascii="Times New Roman" w:hAnsi="Times New Roman" w:cs="Times New Roman"/>
          <w:b/>
        </w:rPr>
      </w:pPr>
      <w:r w:rsidRPr="00B4315A">
        <w:rPr>
          <w:rFonts w:ascii="Times New Roman" w:hAnsi="Times New Roman" w:cs="Times New Roman"/>
        </w:rPr>
        <w:t>ЗАКАЗЧИК:                                                                     ПОСТАВЩИК:</w:t>
      </w:r>
    </w:p>
    <w:tbl>
      <w:tblPr>
        <w:tblW w:w="10490" w:type="dxa"/>
        <w:tblInd w:w="108" w:type="dxa"/>
        <w:tblLayout w:type="fixed"/>
        <w:tblLook w:val="04A0"/>
      </w:tblPr>
      <w:tblGrid>
        <w:gridCol w:w="4820"/>
        <w:gridCol w:w="5670"/>
      </w:tblGrid>
      <w:tr w:rsidR="00ED1E66" w:rsidTr="00745C01">
        <w:trPr>
          <w:trHeight w:val="4395"/>
        </w:trPr>
        <w:tc>
          <w:tcPr>
            <w:tcW w:w="4820" w:type="dxa"/>
          </w:tcPr>
          <w:p w:rsidR="00B4315A" w:rsidRPr="00B4315A" w:rsidRDefault="006961C0" w:rsidP="009E403F">
            <w:pPr>
              <w:widowControl w:val="0"/>
              <w:rPr>
                <w:bCs/>
                <w:sz w:val="20"/>
                <w:szCs w:val="20"/>
              </w:rPr>
            </w:pPr>
            <w:r w:rsidRPr="00B4315A">
              <w:rPr>
                <w:bCs/>
                <w:sz w:val="20"/>
                <w:szCs w:val="20"/>
              </w:rPr>
              <w:t>Администрация городского поселения  "Вельское"</w:t>
            </w:r>
          </w:p>
          <w:p w:rsidR="00B4315A" w:rsidRPr="00B4315A" w:rsidRDefault="006961C0" w:rsidP="009E403F">
            <w:pPr>
              <w:widowControl w:val="0"/>
              <w:rPr>
                <w:bCs/>
                <w:sz w:val="20"/>
                <w:szCs w:val="20"/>
              </w:rPr>
            </w:pPr>
            <w:r w:rsidRPr="00B4315A">
              <w:rPr>
                <w:bCs/>
                <w:sz w:val="20"/>
                <w:szCs w:val="20"/>
              </w:rPr>
              <w:t>Вельского муниципального района архангельской области</w:t>
            </w:r>
          </w:p>
          <w:p w:rsidR="00B4315A" w:rsidRPr="00B4315A" w:rsidRDefault="006961C0" w:rsidP="009E403F">
            <w:pPr>
              <w:widowControl w:val="0"/>
              <w:rPr>
                <w:bCs/>
                <w:sz w:val="20"/>
                <w:szCs w:val="20"/>
              </w:rPr>
            </w:pPr>
            <w:r w:rsidRPr="00B4315A">
              <w:rPr>
                <w:bCs/>
                <w:sz w:val="20"/>
                <w:szCs w:val="20"/>
              </w:rPr>
              <w:t xml:space="preserve">165150 Архангельская область г. Вельск </w:t>
            </w:r>
          </w:p>
          <w:p w:rsidR="00B4315A" w:rsidRPr="00B4315A" w:rsidRDefault="006961C0" w:rsidP="009E403F">
            <w:pPr>
              <w:widowControl w:val="0"/>
              <w:rPr>
                <w:bCs/>
                <w:sz w:val="20"/>
                <w:szCs w:val="20"/>
              </w:rPr>
            </w:pPr>
            <w:r w:rsidRPr="00B4315A">
              <w:rPr>
                <w:bCs/>
                <w:sz w:val="20"/>
                <w:szCs w:val="20"/>
              </w:rPr>
              <w:t>ул. Советская д.33 тел./факс 6-00-82</w:t>
            </w:r>
          </w:p>
          <w:p w:rsidR="00B4315A" w:rsidRPr="00B4315A" w:rsidRDefault="006961C0" w:rsidP="009E403F">
            <w:pPr>
              <w:widowControl w:val="0"/>
              <w:rPr>
                <w:bCs/>
                <w:sz w:val="20"/>
                <w:szCs w:val="20"/>
              </w:rPr>
            </w:pPr>
            <w:proofErr w:type="spellStart"/>
            <w:r w:rsidRPr="00B4315A">
              <w:rPr>
                <w:bCs/>
                <w:sz w:val="20"/>
                <w:szCs w:val="20"/>
              </w:rPr>
              <w:t>эл.почта</w:t>
            </w:r>
            <w:proofErr w:type="spellEnd"/>
            <w:r w:rsidRPr="00B4315A">
              <w:rPr>
                <w:bCs/>
                <w:sz w:val="20"/>
                <w:szCs w:val="20"/>
              </w:rPr>
              <w:t xml:space="preserve">: </w:t>
            </w:r>
            <w:hyperlink r:id="rId22" w:history="1">
              <w:r w:rsidRPr="00B4315A">
                <w:rPr>
                  <w:rStyle w:val="af5"/>
                  <w:bCs/>
                  <w:sz w:val="20"/>
                  <w:szCs w:val="20"/>
                  <w:lang w:val="en-US"/>
                </w:rPr>
                <w:t>org</w:t>
              </w:r>
              <w:r w:rsidRPr="00B4315A">
                <w:rPr>
                  <w:rStyle w:val="af5"/>
                  <w:bCs/>
                  <w:sz w:val="20"/>
                  <w:szCs w:val="20"/>
                </w:rPr>
                <w:t>_</w:t>
              </w:r>
              <w:r w:rsidRPr="00B4315A">
                <w:rPr>
                  <w:rStyle w:val="af5"/>
                  <w:bCs/>
                  <w:sz w:val="20"/>
                  <w:szCs w:val="20"/>
                  <w:lang w:val="en-US"/>
                </w:rPr>
                <w:t>adm</w:t>
              </w:r>
              <w:r w:rsidRPr="00B4315A">
                <w:rPr>
                  <w:rStyle w:val="af5"/>
                  <w:bCs/>
                  <w:sz w:val="20"/>
                  <w:szCs w:val="20"/>
                </w:rPr>
                <w:t>@</w:t>
              </w:r>
              <w:r w:rsidRPr="00B4315A">
                <w:rPr>
                  <w:rStyle w:val="af5"/>
                  <w:bCs/>
                  <w:sz w:val="20"/>
                  <w:szCs w:val="20"/>
                  <w:lang w:val="en-US"/>
                </w:rPr>
                <w:t>mail</w:t>
              </w:r>
              <w:r w:rsidRPr="00B4315A">
                <w:rPr>
                  <w:rStyle w:val="af5"/>
                  <w:bCs/>
                  <w:sz w:val="20"/>
                  <w:szCs w:val="20"/>
                </w:rPr>
                <w:t>.</w:t>
              </w:r>
              <w:r w:rsidRPr="00B4315A">
                <w:rPr>
                  <w:rStyle w:val="af5"/>
                  <w:bCs/>
                  <w:sz w:val="20"/>
                  <w:szCs w:val="20"/>
                  <w:lang w:val="en-US"/>
                </w:rPr>
                <w:t>ru</w:t>
              </w:r>
            </w:hyperlink>
          </w:p>
          <w:p w:rsidR="00B4315A" w:rsidRPr="00B4315A" w:rsidRDefault="006961C0" w:rsidP="009E403F">
            <w:pPr>
              <w:widowControl w:val="0"/>
              <w:rPr>
                <w:bCs/>
                <w:sz w:val="20"/>
                <w:szCs w:val="20"/>
              </w:rPr>
            </w:pPr>
            <w:r w:rsidRPr="00B4315A">
              <w:rPr>
                <w:bCs/>
                <w:sz w:val="20"/>
                <w:szCs w:val="20"/>
              </w:rPr>
              <w:t>ИНН 2907010999 КПП 290701001</w:t>
            </w:r>
          </w:p>
          <w:p w:rsidR="00B4315A" w:rsidRPr="00B4315A" w:rsidRDefault="006961C0" w:rsidP="009E403F">
            <w:pPr>
              <w:widowControl w:val="0"/>
              <w:rPr>
                <w:bCs/>
                <w:sz w:val="20"/>
                <w:szCs w:val="20"/>
              </w:rPr>
            </w:pPr>
            <w:r w:rsidRPr="00B4315A">
              <w:rPr>
                <w:bCs/>
                <w:sz w:val="20"/>
                <w:szCs w:val="20"/>
              </w:rPr>
              <w:t>ОГРН 105907034762 БИК 011117401</w:t>
            </w:r>
          </w:p>
          <w:p w:rsidR="00B4315A" w:rsidRPr="00B4315A" w:rsidRDefault="006961C0" w:rsidP="009E403F">
            <w:pPr>
              <w:widowControl w:val="0"/>
              <w:rPr>
                <w:bCs/>
                <w:sz w:val="20"/>
                <w:szCs w:val="20"/>
              </w:rPr>
            </w:pPr>
            <w:r w:rsidRPr="00B4315A">
              <w:rPr>
                <w:bCs/>
                <w:sz w:val="20"/>
                <w:szCs w:val="20"/>
              </w:rPr>
              <w:t>Отделение Архангельск Банка России //</w:t>
            </w:r>
          </w:p>
          <w:p w:rsidR="00B4315A" w:rsidRPr="00B4315A" w:rsidRDefault="006961C0" w:rsidP="009E403F">
            <w:pPr>
              <w:widowControl w:val="0"/>
              <w:rPr>
                <w:bCs/>
                <w:sz w:val="20"/>
                <w:szCs w:val="20"/>
              </w:rPr>
            </w:pPr>
            <w:r w:rsidRPr="00B4315A">
              <w:rPr>
                <w:bCs/>
                <w:sz w:val="20"/>
                <w:szCs w:val="20"/>
              </w:rPr>
              <w:t>УФК по Архангельской области и Ненецкому автономному округу г. Архангельск</w:t>
            </w:r>
          </w:p>
          <w:p w:rsidR="00B4315A" w:rsidRPr="00B4315A" w:rsidRDefault="006961C0" w:rsidP="009E403F">
            <w:pPr>
              <w:widowControl w:val="0"/>
              <w:rPr>
                <w:bCs/>
                <w:sz w:val="20"/>
                <w:szCs w:val="20"/>
              </w:rPr>
            </w:pPr>
            <w:r w:rsidRPr="00B4315A">
              <w:rPr>
                <w:bCs/>
                <w:sz w:val="20"/>
                <w:szCs w:val="20"/>
              </w:rPr>
              <w:t>Р/с: 03231643116051012400</w:t>
            </w:r>
          </w:p>
          <w:p w:rsidR="00B4315A" w:rsidRPr="00B4315A" w:rsidRDefault="006961C0" w:rsidP="009E403F">
            <w:pPr>
              <w:widowControl w:val="0"/>
              <w:rPr>
                <w:bCs/>
                <w:sz w:val="20"/>
                <w:szCs w:val="20"/>
              </w:rPr>
            </w:pPr>
            <w:r w:rsidRPr="00B4315A">
              <w:rPr>
                <w:bCs/>
                <w:sz w:val="20"/>
                <w:szCs w:val="20"/>
              </w:rPr>
              <w:t xml:space="preserve">К/с:40102810045370000016 </w:t>
            </w:r>
          </w:p>
          <w:p w:rsidR="00B4315A" w:rsidRPr="00B4315A" w:rsidRDefault="006961C0" w:rsidP="009E403F">
            <w:pPr>
              <w:widowControl w:val="0"/>
              <w:rPr>
                <w:bCs/>
                <w:sz w:val="20"/>
                <w:szCs w:val="20"/>
              </w:rPr>
            </w:pPr>
            <w:r w:rsidRPr="00B4315A">
              <w:rPr>
                <w:bCs/>
                <w:sz w:val="20"/>
                <w:szCs w:val="20"/>
              </w:rPr>
              <w:t>УФК по Архангельской области и Ненецкому автономному округу (Администрация МО «Вельское»)</w:t>
            </w:r>
          </w:p>
          <w:p w:rsidR="00B4315A" w:rsidRPr="00B4315A" w:rsidRDefault="00B4315A" w:rsidP="009E403F">
            <w:pPr>
              <w:widowControl w:val="0"/>
              <w:rPr>
                <w:sz w:val="20"/>
                <w:szCs w:val="20"/>
              </w:rPr>
            </w:pPr>
          </w:p>
          <w:p w:rsidR="00B4315A" w:rsidRPr="00B4315A" w:rsidRDefault="00B4315A" w:rsidP="009E403F">
            <w:pPr>
              <w:widowControl w:val="0"/>
              <w:rPr>
                <w:sz w:val="20"/>
                <w:szCs w:val="20"/>
              </w:rPr>
            </w:pPr>
          </w:p>
          <w:p w:rsidR="00B4315A" w:rsidRPr="00B4315A" w:rsidRDefault="006961C0" w:rsidP="009E403F">
            <w:pPr>
              <w:widowControl w:val="0"/>
              <w:rPr>
                <w:sz w:val="20"/>
                <w:szCs w:val="20"/>
              </w:rPr>
            </w:pPr>
            <w:r>
              <w:rPr>
                <w:sz w:val="20"/>
                <w:szCs w:val="20"/>
              </w:rPr>
              <w:t>Глава городского поселения</w:t>
            </w:r>
            <w:r w:rsidRPr="00B4315A">
              <w:rPr>
                <w:sz w:val="20"/>
                <w:szCs w:val="20"/>
              </w:rPr>
              <w:t>"Вельское"</w:t>
            </w:r>
          </w:p>
          <w:p w:rsidR="00B4315A" w:rsidRPr="00B4315A" w:rsidRDefault="006961C0" w:rsidP="009E403F">
            <w:pPr>
              <w:widowControl w:val="0"/>
              <w:rPr>
                <w:sz w:val="20"/>
                <w:szCs w:val="20"/>
              </w:rPr>
            </w:pPr>
            <w:r>
              <w:rPr>
                <w:sz w:val="20"/>
                <w:szCs w:val="20"/>
              </w:rPr>
              <w:t>___________________ /Д.В. Ежов</w:t>
            </w:r>
            <w:r w:rsidRPr="00B4315A">
              <w:rPr>
                <w:sz w:val="20"/>
                <w:szCs w:val="20"/>
              </w:rPr>
              <w:t>/</w:t>
            </w:r>
          </w:p>
        </w:tc>
        <w:tc>
          <w:tcPr>
            <w:tcW w:w="5670" w:type="dxa"/>
          </w:tcPr>
          <w:p w:rsidR="009E403F" w:rsidRDefault="006961C0" w:rsidP="009E403F">
            <w:pPr>
              <w:widowControl w:val="0"/>
              <w:rPr>
                <w:sz w:val="20"/>
                <w:szCs w:val="20"/>
              </w:rPr>
            </w:pPr>
            <w:r>
              <w:rPr>
                <w:sz w:val="20"/>
                <w:szCs w:val="20"/>
              </w:rPr>
              <w:t>Общество с ограниченной ответственностью «Взаимопомощъ»</w:t>
            </w:r>
          </w:p>
          <w:p w:rsidR="00B4315A" w:rsidRDefault="006961C0" w:rsidP="009E403F">
            <w:pPr>
              <w:rPr>
                <w:sz w:val="20"/>
                <w:szCs w:val="20"/>
              </w:rPr>
            </w:pPr>
            <w:r>
              <w:rPr>
                <w:sz w:val="20"/>
                <w:szCs w:val="20"/>
              </w:rPr>
              <w:t>623930, Свердловская область, Слободо-Туринский р-н, Туринская Слобода с. Ул. Энергетиков, д.3б</w:t>
            </w:r>
          </w:p>
          <w:p w:rsidR="009E403F" w:rsidRDefault="006961C0" w:rsidP="009E403F">
            <w:pPr>
              <w:rPr>
                <w:sz w:val="20"/>
                <w:szCs w:val="20"/>
              </w:rPr>
            </w:pPr>
            <w:r>
              <w:rPr>
                <w:sz w:val="20"/>
                <w:szCs w:val="20"/>
              </w:rPr>
              <w:t>ИНН 6676006189 КПП 667601001</w:t>
            </w:r>
          </w:p>
          <w:p w:rsidR="009E403F" w:rsidRDefault="006961C0" w:rsidP="009E403F">
            <w:pPr>
              <w:rPr>
                <w:sz w:val="20"/>
                <w:szCs w:val="20"/>
              </w:rPr>
            </w:pPr>
            <w:r>
              <w:rPr>
                <w:sz w:val="20"/>
                <w:szCs w:val="20"/>
              </w:rPr>
              <w:t>Р/с 40702810010050023288</w:t>
            </w:r>
          </w:p>
          <w:p w:rsidR="009E403F" w:rsidRDefault="006961C0" w:rsidP="009E403F">
            <w:pPr>
              <w:rPr>
                <w:sz w:val="20"/>
                <w:szCs w:val="20"/>
              </w:rPr>
            </w:pPr>
            <w:r>
              <w:rPr>
                <w:sz w:val="20"/>
                <w:szCs w:val="20"/>
              </w:rPr>
              <w:t>Ф ТОЧКА БАНКА КИВИ БАНК (АО)</w:t>
            </w:r>
          </w:p>
          <w:p w:rsidR="009E403F" w:rsidRDefault="006961C0" w:rsidP="009E403F">
            <w:pPr>
              <w:rPr>
                <w:sz w:val="20"/>
                <w:szCs w:val="20"/>
              </w:rPr>
            </w:pPr>
            <w:r>
              <w:rPr>
                <w:sz w:val="20"/>
                <w:szCs w:val="20"/>
              </w:rPr>
              <w:t>БИК 044525797</w:t>
            </w:r>
          </w:p>
          <w:p w:rsidR="009E403F" w:rsidRDefault="006961C0" w:rsidP="009E403F">
            <w:pPr>
              <w:rPr>
                <w:sz w:val="20"/>
                <w:szCs w:val="20"/>
              </w:rPr>
            </w:pPr>
            <w:r>
              <w:rPr>
                <w:sz w:val="20"/>
                <w:szCs w:val="20"/>
              </w:rPr>
              <w:t>Город Москва</w:t>
            </w:r>
          </w:p>
          <w:p w:rsidR="009E403F" w:rsidRDefault="006961C0" w:rsidP="009E403F">
            <w:pPr>
              <w:rPr>
                <w:sz w:val="20"/>
                <w:szCs w:val="20"/>
              </w:rPr>
            </w:pPr>
            <w:r>
              <w:rPr>
                <w:sz w:val="20"/>
                <w:szCs w:val="20"/>
              </w:rPr>
              <w:t>К/с 30101810445250000797</w:t>
            </w:r>
          </w:p>
          <w:p w:rsidR="009E403F" w:rsidRDefault="006961C0" w:rsidP="009E403F">
            <w:pPr>
              <w:rPr>
                <w:sz w:val="20"/>
                <w:szCs w:val="20"/>
              </w:rPr>
            </w:pPr>
            <w:r>
              <w:rPr>
                <w:sz w:val="20"/>
                <w:szCs w:val="20"/>
              </w:rPr>
              <w:t>Телефон 89222923927</w:t>
            </w:r>
          </w:p>
          <w:p w:rsidR="009E403F" w:rsidRPr="009E403F" w:rsidRDefault="006961C0" w:rsidP="009E403F">
            <w:pPr>
              <w:rPr>
                <w:sz w:val="20"/>
                <w:szCs w:val="20"/>
              </w:rPr>
            </w:pPr>
            <w:proofErr w:type="spellStart"/>
            <w:r>
              <w:rPr>
                <w:sz w:val="20"/>
                <w:szCs w:val="20"/>
              </w:rPr>
              <w:t>Эл.почта</w:t>
            </w:r>
            <w:proofErr w:type="spellEnd"/>
            <w:hyperlink r:id="rId23" w:history="1">
              <w:r w:rsidRPr="0077614F">
                <w:rPr>
                  <w:rStyle w:val="af5"/>
                  <w:sz w:val="20"/>
                  <w:szCs w:val="20"/>
                  <w:lang w:val="en-US"/>
                </w:rPr>
                <w:t>o</w:t>
              </w:r>
              <w:r w:rsidRPr="0077614F">
                <w:rPr>
                  <w:rStyle w:val="af5"/>
                  <w:sz w:val="20"/>
                  <w:szCs w:val="20"/>
                </w:rPr>
                <w:t>.</w:t>
              </w:r>
              <w:r w:rsidRPr="0077614F">
                <w:rPr>
                  <w:rStyle w:val="af5"/>
                  <w:sz w:val="20"/>
                  <w:szCs w:val="20"/>
                  <w:lang w:val="en-US"/>
                </w:rPr>
                <w:t>vzaimopomosh</w:t>
              </w:r>
              <w:r w:rsidRPr="009E403F">
                <w:rPr>
                  <w:rStyle w:val="af5"/>
                  <w:sz w:val="20"/>
                  <w:szCs w:val="20"/>
                </w:rPr>
                <w:t>@</w:t>
              </w:r>
              <w:r w:rsidRPr="0077614F">
                <w:rPr>
                  <w:rStyle w:val="af5"/>
                  <w:sz w:val="20"/>
                  <w:szCs w:val="20"/>
                  <w:lang w:val="en-US"/>
                </w:rPr>
                <w:t>yandex</w:t>
              </w:r>
              <w:r w:rsidRPr="009E403F">
                <w:rPr>
                  <w:rStyle w:val="af5"/>
                  <w:sz w:val="20"/>
                  <w:szCs w:val="20"/>
                </w:rPr>
                <w:t>.</w:t>
              </w:r>
              <w:r w:rsidRPr="0077614F">
                <w:rPr>
                  <w:rStyle w:val="af5"/>
                  <w:sz w:val="20"/>
                  <w:szCs w:val="20"/>
                  <w:lang w:val="en-US"/>
                </w:rPr>
                <w:t>ru</w:t>
              </w:r>
            </w:hyperlink>
          </w:p>
          <w:p w:rsidR="009E403F" w:rsidRPr="009E403F" w:rsidRDefault="009E403F" w:rsidP="009E403F">
            <w:pPr>
              <w:rPr>
                <w:sz w:val="20"/>
                <w:szCs w:val="20"/>
              </w:rPr>
            </w:pPr>
          </w:p>
          <w:p w:rsidR="009E403F" w:rsidRDefault="009E403F" w:rsidP="009E403F">
            <w:pPr>
              <w:rPr>
                <w:sz w:val="20"/>
                <w:szCs w:val="20"/>
              </w:rPr>
            </w:pPr>
          </w:p>
          <w:p w:rsidR="009E403F" w:rsidRDefault="009E403F" w:rsidP="009E403F">
            <w:pPr>
              <w:rPr>
                <w:sz w:val="20"/>
                <w:szCs w:val="20"/>
              </w:rPr>
            </w:pPr>
          </w:p>
          <w:p w:rsidR="009E403F" w:rsidRDefault="009E403F" w:rsidP="009E403F">
            <w:pPr>
              <w:rPr>
                <w:sz w:val="20"/>
                <w:szCs w:val="20"/>
              </w:rPr>
            </w:pPr>
          </w:p>
          <w:p w:rsidR="009E403F" w:rsidRDefault="009E403F" w:rsidP="009E403F">
            <w:pPr>
              <w:rPr>
                <w:sz w:val="20"/>
                <w:szCs w:val="20"/>
              </w:rPr>
            </w:pPr>
          </w:p>
          <w:p w:rsidR="009E403F" w:rsidRDefault="009E403F" w:rsidP="009E403F">
            <w:pPr>
              <w:rPr>
                <w:sz w:val="20"/>
                <w:szCs w:val="20"/>
              </w:rPr>
            </w:pPr>
          </w:p>
          <w:p w:rsidR="009E403F" w:rsidRDefault="009E403F" w:rsidP="009E403F">
            <w:pPr>
              <w:rPr>
                <w:sz w:val="20"/>
                <w:szCs w:val="20"/>
              </w:rPr>
            </w:pPr>
          </w:p>
          <w:p w:rsidR="009E403F" w:rsidRDefault="006961C0" w:rsidP="009E403F">
            <w:pPr>
              <w:rPr>
                <w:sz w:val="20"/>
                <w:szCs w:val="20"/>
              </w:rPr>
            </w:pPr>
            <w:r>
              <w:rPr>
                <w:sz w:val="20"/>
                <w:szCs w:val="20"/>
              </w:rPr>
              <w:t>Директор ООО «Взаимопомощъ»</w:t>
            </w:r>
          </w:p>
          <w:p w:rsidR="009E403F" w:rsidRPr="009E403F" w:rsidRDefault="006961C0" w:rsidP="009E403F">
            <w:pPr>
              <w:rPr>
                <w:sz w:val="20"/>
                <w:szCs w:val="20"/>
              </w:rPr>
            </w:pPr>
            <w:r>
              <w:rPr>
                <w:sz w:val="20"/>
                <w:szCs w:val="20"/>
              </w:rPr>
              <w:t>_________________________ И.С. Захаров</w:t>
            </w:r>
          </w:p>
        </w:tc>
      </w:tr>
    </w:tbl>
    <w:p w:rsidR="0022062B" w:rsidRPr="00BA2AE8" w:rsidRDefault="0022062B" w:rsidP="003775AE">
      <w:pPr>
        <w:widowControl w:val="0"/>
        <w:rPr>
          <w:b/>
          <w:sz w:val="20"/>
          <w:szCs w:val="20"/>
        </w:rPr>
      </w:pPr>
    </w:p>
    <w:p w:rsidR="00DC4B20" w:rsidRPr="00BA2AE8" w:rsidRDefault="006961C0">
      <w:pPr>
        <w:spacing w:after="200" w:line="276" w:lineRule="auto"/>
        <w:rPr>
          <w:b/>
          <w:sz w:val="20"/>
          <w:szCs w:val="20"/>
        </w:rPr>
      </w:pPr>
      <w:r w:rsidRPr="00BA2AE8">
        <w:rPr>
          <w:b/>
          <w:sz w:val="20"/>
          <w:szCs w:val="20"/>
        </w:rPr>
        <w:br w:type="page"/>
      </w:r>
    </w:p>
    <w:p w:rsidR="00DC4B20" w:rsidRPr="00BA2AE8" w:rsidRDefault="006961C0" w:rsidP="00D55316">
      <w:pPr>
        <w:tabs>
          <w:tab w:val="left" w:pos="3828"/>
        </w:tabs>
        <w:snapToGrid w:val="0"/>
        <w:ind w:left="6237"/>
        <w:jc w:val="right"/>
        <w:rPr>
          <w:rFonts w:eastAsia="Calibri"/>
          <w:bCs/>
          <w:color w:val="000000"/>
          <w:sz w:val="20"/>
          <w:szCs w:val="20"/>
        </w:rPr>
      </w:pPr>
      <w:r w:rsidRPr="00BA2AE8">
        <w:rPr>
          <w:rFonts w:eastAsia="Calibri"/>
          <w:bCs/>
          <w:color w:val="000000"/>
          <w:sz w:val="20"/>
          <w:szCs w:val="20"/>
        </w:rPr>
        <w:lastRenderedPageBreak/>
        <w:t>Приложение № 1</w:t>
      </w:r>
    </w:p>
    <w:p w:rsidR="00DC4B20" w:rsidRPr="00BA2AE8" w:rsidRDefault="006961C0" w:rsidP="00D55316">
      <w:pPr>
        <w:snapToGrid w:val="0"/>
        <w:ind w:left="6237"/>
        <w:jc w:val="right"/>
        <w:rPr>
          <w:rFonts w:eastAsia="Calibri"/>
          <w:bCs/>
          <w:color w:val="000000"/>
          <w:sz w:val="20"/>
          <w:szCs w:val="20"/>
        </w:rPr>
      </w:pPr>
      <w:r w:rsidRPr="00BA2AE8">
        <w:rPr>
          <w:rFonts w:eastAsia="Calibri"/>
          <w:bCs/>
          <w:color w:val="000000"/>
          <w:sz w:val="20"/>
          <w:szCs w:val="20"/>
        </w:rPr>
        <w:t xml:space="preserve">к </w:t>
      </w:r>
      <w:r w:rsidR="00745C01">
        <w:rPr>
          <w:rFonts w:eastAsia="Calibri"/>
          <w:bCs/>
          <w:color w:val="000000"/>
          <w:sz w:val="20"/>
          <w:szCs w:val="20"/>
        </w:rPr>
        <w:t>муниципальному к</w:t>
      </w:r>
      <w:r w:rsidR="00D55316">
        <w:rPr>
          <w:rFonts w:eastAsia="Calibri"/>
          <w:bCs/>
          <w:color w:val="000000"/>
          <w:sz w:val="20"/>
          <w:szCs w:val="20"/>
        </w:rPr>
        <w:t>онтракту № 17/22</w:t>
      </w:r>
    </w:p>
    <w:p w:rsidR="00DC4B20" w:rsidRPr="00BA2AE8" w:rsidRDefault="00F66C3E" w:rsidP="00D55316">
      <w:pPr>
        <w:snapToGrid w:val="0"/>
        <w:ind w:left="6237"/>
        <w:jc w:val="right"/>
        <w:rPr>
          <w:rFonts w:eastAsia="Calibri"/>
          <w:bCs/>
          <w:color w:val="000000"/>
          <w:sz w:val="20"/>
          <w:szCs w:val="20"/>
        </w:rPr>
      </w:pPr>
      <w:r>
        <w:rPr>
          <w:rFonts w:eastAsia="Calibri"/>
          <w:bCs/>
          <w:color w:val="000000"/>
          <w:sz w:val="20"/>
          <w:szCs w:val="20"/>
        </w:rPr>
        <w:t>от «28» февраля</w:t>
      </w:r>
      <w:bookmarkStart w:id="16" w:name="_GoBack"/>
      <w:bookmarkEnd w:id="16"/>
      <w:r w:rsidR="006961C0" w:rsidRPr="00BA2AE8">
        <w:rPr>
          <w:rFonts w:eastAsia="Calibri"/>
          <w:bCs/>
          <w:color w:val="000000"/>
          <w:sz w:val="20"/>
          <w:szCs w:val="20"/>
        </w:rPr>
        <w:t xml:space="preserve"> 20</w:t>
      </w:r>
      <w:r w:rsidR="00745C01">
        <w:rPr>
          <w:rFonts w:eastAsia="Calibri"/>
          <w:bCs/>
          <w:color w:val="000000"/>
          <w:sz w:val="20"/>
          <w:szCs w:val="20"/>
        </w:rPr>
        <w:t>22</w:t>
      </w:r>
      <w:r w:rsidR="006961C0" w:rsidRPr="00BA2AE8">
        <w:rPr>
          <w:rFonts w:eastAsia="Calibri"/>
          <w:bCs/>
          <w:color w:val="000000"/>
          <w:sz w:val="20"/>
          <w:szCs w:val="20"/>
        </w:rPr>
        <w:t>г.</w:t>
      </w:r>
    </w:p>
    <w:p w:rsidR="00161E56" w:rsidRPr="00BA2AE8" w:rsidRDefault="00161E56" w:rsidP="00161E56">
      <w:pPr>
        <w:tabs>
          <w:tab w:val="left" w:pos="851"/>
        </w:tabs>
        <w:jc w:val="center"/>
        <w:outlineLvl w:val="4"/>
        <w:rPr>
          <w:rFonts w:eastAsia="Calibri"/>
          <w:b/>
          <w:bCs/>
          <w:snapToGrid w:val="0"/>
          <w:color w:val="000000"/>
          <w:sz w:val="20"/>
          <w:szCs w:val="20"/>
        </w:rPr>
      </w:pPr>
    </w:p>
    <w:p w:rsidR="00161E56" w:rsidRPr="00BA2AE8" w:rsidRDefault="006961C0" w:rsidP="00161E56">
      <w:pPr>
        <w:tabs>
          <w:tab w:val="left" w:pos="851"/>
        </w:tabs>
        <w:jc w:val="center"/>
        <w:outlineLvl w:val="4"/>
        <w:rPr>
          <w:rFonts w:eastAsia="Calibri"/>
          <w:b/>
          <w:bCs/>
          <w:iCs/>
          <w:snapToGrid w:val="0"/>
          <w:color w:val="000000"/>
          <w:sz w:val="20"/>
          <w:szCs w:val="20"/>
        </w:rPr>
      </w:pPr>
      <w:r w:rsidRPr="00BA2AE8">
        <w:rPr>
          <w:rFonts w:eastAsia="Calibri"/>
          <w:b/>
          <w:bCs/>
          <w:iCs/>
          <w:snapToGrid w:val="0"/>
          <w:color w:val="000000"/>
          <w:sz w:val="20"/>
          <w:szCs w:val="20"/>
        </w:rPr>
        <w:t>Спецификация</w:t>
      </w:r>
    </w:p>
    <w:p w:rsidR="00161E56" w:rsidRDefault="006961C0" w:rsidP="00161E56">
      <w:pPr>
        <w:tabs>
          <w:tab w:val="left" w:pos="851"/>
        </w:tabs>
        <w:ind w:firstLine="851"/>
        <w:jc w:val="both"/>
        <w:outlineLvl w:val="4"/>
        <w:rPr>
          <w:rFonts w:eastAsiaTheme="minorEastAsia"/>
          <w:sz w:val="20"/>
          <w:szCs w:val="20"/>
        </w:rPr>
      </w:pPr>
      <w:r w:rsidRPr="00FB2BC0">
        <w:rPr>
          <w:rFonts w:eastAsiaTheme="minorEastAsia"/>
          <w:sz w:val="20"/>
          <w:szCs w:val="20"/>
        </w:rPr>
        <w:t>Поставка оборудования для благоустройства парка Южный в г. Вельске Архангельской области с погрузкой, разгрузкой за счёт «Поставщика».</w:t>
      </w:r>
    </w:p>
    <w:p w:rsidR="00161E56" w:rsidRPr="00BA2AE8" w:rsidRDefault="00161E56" w:rsidP="00161E56">
      <w:pPr>
        <w:tabs>
          <w:tab w:val="left" w:pos="851"/>
        </w:tabs>
        <w:ind w:firstLine="851"/>
        <w:jc w:val="both"/>
        <w:outlineLvl w:val="4"/>
        <w:rPr>
          <w:rFonts w:eastAsia="Calibri"/>
          <w:b/>
          <w:bCs/>
          <w:iCs/>
          <w:snapToGrid w:val="0"/>
          <w:color w:val="000000"/>
          <w:sz w:val="20"/>
          <w:szCs w:val="20"/>
        </w:rPr>
      </w:pPr>
    </w:p>
    <w:tbl>
      <w:tblPr>
        <w:tblStyle w:val="ad"/>
        <w:tblW w:w="10062" w:type="dxa"/>
        <w:tblInd w:w="363" w:type="dxa"/>
        <w:tblLayout w:type="fixed"/>
        <w:tblLook w:val="04A0"/>
      </w:tblPr>
      <w:tblGrid>
        <w:gridCol w:w="426"/>
        <w:gridCol w:w="1871"/>
        <w:gridCol w:w="2410"/>
        <w:gridCol w:w="1276"/>
        <w:gridCol w:w="708"/>
        <w:gridCol w:w="709"/>
        <w:gridCol w:w="1355"/>
        <w:gridCol w:w="1307"/>
      </w:tblGrid>
      <w:tr w:rsidR="00ED1E66" w:rsidTr="00B13FDC">
        <w:tc>
          <w:tcPr>
            <w:tcW w:w="426" w:type="dxa"/>
            <w:vAlign w:val="center"/>
          </w:tcPr>
          <w:p w:rsidR="00161E56" w:rsidRPr="005C3FA9" w:rsidRDefault="006961C0" w:rsidP="00B13FDC">
            <w:pPr>
              <w:jc w:val="center"/>
              <w:rPr>
                <w:rFonts w:eastAsia="Calibri"/>
                <w:bCs/>
                <w:color w:val="000000"/>
              </w:rPr>
            </w:pPr>
            <w:r w:rsidRPr="005C3FA9">
              <w:rPr>
                <w:rFonts w:eastAsia="Calibri"/>
                <w:bCs/>
                <w:color w:val="000000"/>
              </w:rPr>
              <w:t>№</w:t>
            </w:r>
          </w:p>
        </w:tc>
        <w:tc>
          <w:tcPr>
            <w:tcW w:w="1871" w:type="dxa"/>
            <w:vAlign w:val="center"/>
          </w:tcPr>
          <w:p w:rsidR="00161E56" w:rsidRPr="005C3FA9" w:rsidRDefault="006961C0" w:rsidP="00B13FDC">
            <w:pPr>
              <w:jc w:val="center"/>
              <w:rPr>
                <w:rFonts w:eastAsia="Calibri"/>
                <w:bCs/>
                <w:color w:val="000000"/>
              </w:rPr>
            </w:pPr>
            <w:r w:rsidRPr="005C3FA9">
              <w:rPr>
                <w:rFonts w:eastAsia="Calibri"/>
                <w:bCs/>
                <w:color w:val="000000"/>
              </w:rPr>
              <w:t>Наименование товара</w:t>
            </w:r>
          </w:p>
        </w:tc>
        <w:tc>
          <w:tcPr>
            <w:tcW w:w="2410" w:type="dxa"/>
            <w:vAlign w:val="center"/>
          </w:tcPr>
          <w:p w:rsidR="00161E56" w:rsidRPr="005C3FA9" w:rsidRDefault="006961C0" w:rsidP="00B13FDC">
            <w:pPr>
              <w:jc w:val="center"/>
              <w:rPr>
                <w:rFonts w:eastAsia="Calibri"/>
                <w:bCs/>
                <w:color w:val="000000"/>
              </w:rPr>
            </w:pPr>
            <w:r w:rsidRPr="005C3FA9">
              <w:rPr>
                <w:rFonts w:eastAsia="Calibri"/>
                <w:bCs/>
                <w:color w:val="000000"/>
              </w:rPr>
              <w:t>Характеристика товара</w:t>
            </w:r>
          </w:p>
        </w:tc>
        <w:tc>
          <w:tcPr>
            <w:tcW w:w="1276" w:type="dxa"/>
            <w:vAlign w:val="center"/>
          </w:tcPr>
          <w:p w:rsidR="00161E56" w:rsidRPr="005C3FA9" w:rsidRDefault="006961C0" w:rsidP="00B13FDC">
            <w:pPr>
              <w:jc w:val="center"/>
              <w:rPr>
                <w:rFonts w:eastAsia="Calibri"/>
                <w:bCs/>
                <w:color w:val="000000"/>
              </w:rPr>
            </w:pPr>
            <w:r w:rsidRPr="005C3FA9">
              <w:rPr>
                <w:rFonts w:eastAsia="Calibri"/>
                <w:bCs/>
                <w:color w:val="000000"/>
              </w:rPr>
              <w:t>Страна происхождения</w:t>
            </w:r>
          </w:p>
        </w:tc>
        <w:tc>
          <w:tcPr>
            <w:tcW w:w="708" w:type="dxa"/>
            <w:vAlign w:val="center"/>
          </w:tcPr>
          <w:p w:rsidR="00161E56" w:rsidRPr="005C3FA9" w:rsidRDefault="006961C0" w:rsidP="00B13FDC">
            <w:pPr>
              <w:jc w:val="center"/>
              <w:rPr>
                <w:rFonts w:eastAsia="Calibri"/>
                <w:bCs/>
                <w:color w:val="000000"/>
              </w:rPr>
            </w:pPr>
            <w:r w:rsidRPr="005C3FA9">
              <w:rPr>
                <w:rFonts w:eastAsia="Calibri"/>
                <w:bCs/>
                <w:color w:val="000000"/>
              </w:rPr>
              <w:t>Ед. изм.</w:t>
            </w:r>
          </w:p>
        </w:tc>
        <w:tc>
          <w:tcPr>
            <w:tcW w:w="709" w:type="dxa"/>
            <w:vAlign w:val="center"/>
          </w:tcPr>
          <w:p w:rsidR="00161E56" w:rsidRPr="005C3FA9" w:rsidRDefault="006961C0" w:rsidP="00B13FDC">
            <w:pPr>
              <w:jc w:val="center"/>
              <w:rPr>
                <w:rFonts w:eastAsia="Calibri"/>
                <w:bCs/>
                <w:color w:val="000000"/>
              </w:rPr>
            </w:pPr>
            <w:r w:rsidRPr="005C3FA9">
              <w:rPr>
                <w:rFonts w:eastAsia="Calibri"/>
                <w:bCs/>
                <w:color w:val="000000"/>
              </w:rPr>
              <w:t>Кол-во</w:t>
            </w:r>
          </w:p>
        </w:tc>
        <w:tc>
          <w:tcPr>
            <w:tcW w:w="1355" w:type="dxa"/>
            <w:vAlign w:val="center"/>
          </w:tcPr>
          <w:p w:rsidR="00161E56" w:rsidRPr="005C3FA9" w:rsidRDefault="006961C0" w:rsidP="00B13FDC">
            <w:pPr>
              <w:jc w:val="center"/>
              <w:rPr>
                <w:rFonts w:eastAsia="Calibri"/>
                <w:bCs/>
                <w:color w:val="000000"/>
              </w:rPr>
            </w:pPr>
            <w:r w:rsidRPr="005C3FA9">
              <w:rPr>
                <w:rFonts w:eastAsia="Calibri"/>
                <w:bCs/>
                <w:color w:val="000000"/>
              </w:rPr>
              <w:t>Цена за ед., руб.</w:t>
            </w:r>
          </w:p>
        </w:tc>
        <w:tc>
          <w:tcPr>
            <w:tcW w:w="1307" w:type="dxa"/>
            <w:vAlign w:val="center"/>
          </w:tcPr>
          <w:p w:rsidR="00161E56" w:rsidRPr="005C3FA9" w:rsidRDefault="006961C0" w:rsidP="00B13FDC">
            <w:pPr>
              <w:jc w:val="center"/>
              <w:rPr>
                <w:rFonts w:eastAsia="Calibri"/>
                <w:bCs/>
                <w:color w:val="000000"/>
              </w:rPr>
            </w:pPr>
            <w:r w:rsidRPr="005C3FA9">
              <w:rPr>
                <w:rFonts w:eastAsia="Calibri"/>
                <w:bCs/>
                <w:color w:val="000000"/>
              </w:rPr>
              <w:t>Сумма, руб.</w:t>
            </w:r>
          </w:p>
        </w:tc>
      </w:tr>
      <w:tr w:rsidR="00ED1E66" w:rsidTr="00B13FDC">
        <w:tc>
          <w:tcPr>
            <w:tcW w:w="426" w:type="dxa"/>
            <w:vAlign w:val="center"/>
          </w:tcPr>
          <w:p w:rsidR="00161E56" w:rsidRPr="005C3FA9" w:rsidRDefault="006961C0" w:rsidP="00B13FDC">
            <w:pPr>
              <w:jc w:val="center"/>
              <w:rPr>
                <w:rFonts w:eastAsia="Calibri"/>
                <w:bCs/>
                <w:color w:val="000000"/>
              </w:rPr>
            </w:pPr>
            <w:r w:rsidRPr="005C3FA9">
              <w:rPr>
                <w:rFonts w:eastAsia="Calibri"/>
                <w:bCs/>
                <w:color w:val="000000"/>
              </w:rPr>
              <w:t>1</w:t>
            </w:r>
          </w:p>
        </w:tc>
        <w:tc>
          <w:tcPr>
            <w:tcW w:w="1871" w:type="dxa"/>
          </w:tcPr>
          <w:p w:rsidR="00161E56" w:rsidRPr="005C3FA9" w:rsidRDefault="006961C0" w:rsidP="00B13FDC">
            <w:pPr>
              <w:jc w:val="center"/>
              <w:rPr>
                <w:bCs/>
              </w:rPr>
            </w:pPr>
            <w:r w:rsidRPr="005C3FA9">
              <w:rPr>
                <w:bCs/>
              </w:rPr>
              <w:t xml:space="preserve">Опора </w:t>
            </w:r>
          </w:p>
        </w:tc>
        <w:tc>
          <w:tcPr>
            <w:tcW w:w="2410" w:type="dxa"/>
            <w:vAlign w:val="center"/>
          </w:tcPr>
          <w:p w:rsidR="00161E56" w:rsidRPr="005C3FA9" w:rsidRDefault="006961C0" w:rsidP="00B13FDC">
            <w:pPr>
              <w:jc w:val="center"/>
              <w:rPr>
                <w:rFonts w:eastAsia="Calibri"/>
                <w:bCs/>
                <w:color w:val="000000"/>
              </w:rPr>
            </w:pPr>
            <w:r w:rsidRPr="005C3FA9">
              <w:rPr>
                <w:bCs/>
              </w:rPr>
              <w:t>ОТф 4,0 гор. цинк</w:t>
            </w:r>
          </w:p>
        </w:tc>
        <w:tc>
          <w:tcPr>
            <w:tcW w:w="1276" w:type="dxa"/>
            <w:vAlign w:val="center"/>
          </w:tcPr>
          <w:p w:rsidR="00161E56" w:rsidRPr="005C3FA9" w:rsidRDefault="006961C0" w:rsidP="00B13FDC">
            <w:pPr>
              <w:jc w:val="center"/>
              <w:rPr>
                <w:rFonts w:eastAsia="Calibri"/>
                <w:bCs/>
                <w:color w:val="000000"/>
              </w:rPr>
            </w:pPr>
            <w:r w:rsidRPr="005C3FA9">
              <w:rPr>
                <w:rFonts w:eastAsia="Calibri"/>
                <w:bCs/>
                <w:color w:val="000000"/>
              </w:rPr>
              <w:t xml:space="preserve">Россия </w:t>
            </w:r>
          </w:p>
        </w:tc>
        <w:tc>
          <w:tcPr>
            <w:tcW w:w="708" w:type="dxa"/>
            <w:vAlign w:val="center"/>
          </w:tcPr>
          <w:p w:rsidR="00161E56" w:rsidRPr="005C3FA9" w:rsidRDefault="006961C0" w:rsidP="00B13FDC">
            <w:pPr>
              <w:jc w:val="center"/>
              <w:rPr>
                <w:rFonts w:eastAsia="Calibri"/>
                <w:bCs/>
                <w:color w:val="000000"/>
              </w:rPr>
            </w:pPr>
            <w:r w:rsidRPr="005C3FA9">
              <w:rPr>
                <w:rFonts w:eastAsia="Calibri"/>
                <w:bCs/>
                <w:color w:val="000000"/>
              </w:rPr>
              <w:t>шт</w:t>
            </w:r>
          </w:p>
        </w:tc>
        <w:tc>
          <w:tcPr>
            <w:tcW w:w="709" w:type="dxa"/>
            <w:vAlign w:val="center"/>
          </w:tcPr>
          <w:p w:rsidR="00161E56" w:rsidRPr="005C3FA9" w:rsidRDefault="006961C0" w:rsidP="00B13FDC">
            <w:pPr>
              <w:jc w:val="center"/>
              <w:rPr>
                <w:rFonts w:eastAsia="Calibri"/>
                <w:bCs/>
                <w:color w:val="000000"/>
              </w:rPr>
            </w:pPr>
            <w:r w:rsidRPr="005C3FA9">
              <w:rPr>
                <w:rFonts w:eastAsia="Calibri"/>
                <w:bCs/>
                <w:color w:val="000000"/>
              </w:rPr>
              <w:t>29</w:t>
            </w:r>
          </w:p>
        </w:tc>
        <w:tc>
          <w:tcPr>
            <w:tcW w:w="1355" w:type="dxa"/>
            <w:vAlign w:val="center"/>
          </w:tcPr>
          <w:p w:rsidR="00161E56" w:rsidRPr="005C3FA9" w:rsidRDefault="006961C0" w:rsidP="00B13FDC">
            <w:pPr>
              <w:jc w:val="center"/>
              <w:rPr>
                <w:color w:val="000000"/>
              </w:rPr>
            </w:pPr>
            <w:r w:rsidRPr="005C3FA9">
              <w:rPr>
                <w:color w:val="000000"/>
              </w:rPr>
              <w:t>11584,00</w:t>
            </w:r>
          </w:p>
        </w:tc>
        <w:tc>
          <w:tcPr>
            <w:tcW w:w="1307" w:type="dxa"/>
            <w:vAlign w:val="center"/>
          </w:tcPr>
          <w:p w:rsidR="00161E56" w:rsidRPr="005C3FA9" w:rsidRDefault="006961C0" w:rsidP="00B13FDC">
            <w:pPr>
              <w:jc w:val="center"/>
              <w:rPr>
                <w:color w:val="000000"/>
              </w:rPr>
            </w:pPr>
            <w:r w:rsidRPr="005C3FA9">
              <w:rPr>
                <w:color w:val="000000"/>
              </w:rPr>
              <w:t>335936</w:t>
            </w:r>
          </w:p>
        </w:tc>
      </w:tr>
      <w:tr w:rsidR="00ED1E66" w:rsidTr="00B13FDC">
        <w:tc>
          <w:tcPr>
            <w:tcW w:w="426" w:type="dxa"/>
            <w:vAlign w:val="center"/>
          </w:tcPr>
          <w:p w:rsidR="00161E56" w:rsidRPr="005C3FA9" w:rsidRDefault="006961C0" w:rsidP="00B13FDC">
            <w:pPr>
              <w:jc w:val="center"/>
              <w:rPr>
                <w:rFonts w:eastAsia="Calibri"/>
                <w:bCs/>
                <w:color w:val="000000"/>
              </w:rPr>
            </w:pPr>
            <w:r w:rsidRPr="005C3FA9">
              <w:rPr>
                <w:rFonts w:eastAsia="Calibri"/>
                <w:bCs/>
                <w:color w:val="000000"/>
              </w:rPr>
              <w:t>2</w:t>
            </w:r>
          </w:p>
        </w:tc>
        <w:tc>
          <w:tcPr>
            <w:tcW w:w="1871" w:type="dxa"/>
          </w:tcPr>
          <w:p w:rsidR="00161E56" w:rsidRPr="005C3FA9" w:rsidRDefault="006961C0" w:rsidP="00B13FDC">
            <w:pPr>
              <w:jc w:val="center"/>
              <w:rPr>
                <w:bCs/>
              </w:rPr>
            </w:pPr>
            <w:r w:rsidRPr="005C3FA9">
              <w:rPr>
                <w:bCs/>
              </w:rPr>
              <w:t xml:space="preserve">Фундаментный блок </w:t>
            </w:r>
          </w:p>
        </w:tc>
        <w:tc>
          <w:tcPr>
            <w:tcW w:w="2410" w:type="dxa"/>
            <w:vAlign w:val="center"/>
          </w:tcPr>
          <w:p w:rsidR="00161E56" w:rsidRPr="005C3FA9" w:rsidRDefault="006961C0" w:rsidP="00B13FDC">
            <w:pPr>
              <w:jc w:val="center"/>
              <w:rPr>
                <w:rFonts w:eastAsia="Calibri"/>
                <w:bCs/>
                <w:color w:val="000000"/>
              </w:rPr>
            </w:pPr>
            <w:r w:rsidRPr="005C3FA9">
              <w:rPr>
                <w:bCs/>
              </w:rPr>
              <w:t>ФБ -0,108-1,0 грунт</w:t>
            </w:r>
          </w:p>
        </w:tc>
        <w:tc>
          <w:tcPr>
            <w:tcW w:w="1276" w:type="dxa"/>
            <w:vAlign w:val="center"/>
          </w:tcPr>
          <w:p w:rsidR="00161E56" w:rsidRPr="005C3FA9" w:rsidRDefault="006961C0" w:rsidP="00B13FDC">
            <w:pPr>
              <w:jc w:val="center"/>
              <w:rPr>
                <w:rFonts w:eastAsia="Calibri"/>
                <w:bCs/>
                <w:color w:val="000000"/>
              </w:rPr>
            </w:pPr>
            <w:r w:rsidRPr="005C3FA9">
              <w:rPr>
                <w:rFonts w:eastAsia="Calibri"/>
                <w:bCs/>
                <w:color w:val="000000"/>
              </w:rPr>
              <w:t>Россия</w:t>
            </w:r>
          </w:p>
        </w:tc>
        <w:tc>
          <w:tcPr>
            <w:tcW w:w="708" w:type="dxa"/>
            <w:vAlign w:val="center"/>
          </w:tcPr>
          <w:p w:rsidR="00161E56" w:rsidRPr="005C3FA9" w:rsidRDefault="006961C0" w:rsidP="00B13FDC">
            <w:pPr>
              <w:jc w:val="center"/>
              <w:rPr>
                <w:rFonts w:eastAsia="Calibri"/>
                <w:bCs/>
                <w:color w:val="000000"/>
              </w:rPr>
            </w:pPr>
            <w:r w:rsidRPr="005C3FA9">
              <w:rPr>
                <w:rFonts w:eastAsia="Calibri"/>
                <w:bCs/>
                <w:color w:val="000000"/>
              </w:rPr>
              <w:t>шт</w:t>
            </w:r>
          </w:p>
        </w:tc>
        <w:tc>
          <w:tcPr>
            <w:tcW w:w="709" w:type="dxa"/>
            <w:vAlign w:val="center"/>
          </w:tcPr>
          <w:p w:rsidR="00161E56" w:rsidRPr="005C3FA9" w:rsidRDefault="006961C0" w:rsidP="00B13FDC">
            <w:pPr>
              <w:jc w:val="center"/>
              <w:rPr>
                <w:rFonts w:eastAsia="Calibri"/>
                <w:bCs/>
                <w:color w:val="000000"/>
              </w:rPr>
            </w:pPr>
            <w:r w:rsidRPr="005C3FA9">
              <w:rPr>
                <w:rFonts w:eastAsia="Calibri"/>
                <w:bCs/>
                <w:color w:val="000000"/>
              </w:rPr>
              <w:t>29</w:t>
            </w:r>
          </w:p>
        </w:tc>
        <w:tc>
          <w:tcPr>
            <w:tcW w:w="1355" w:type="dxa"/>
            <w:vAlign w:val="center"/>
          </w:tcPr>
          <w:p w:rsidR="00161E56" w:rsidRPr="005C3FA9" w:rsidRDefault="006961C0" w:rsidP="00B13FDC">
            <w:pPr>
              <w:jc w:val="center"/>
              <w:rPr>
                <w:color w:val="000000"/>
              </w:rPr>
            </w:pPr>
            <w:r w:rsidRPr="005C3FA9">
              <w:rPr>
                <w:color w:val="000000"/>
              </w:rPr>
              <w:t>2608,00</w:t>
            </w:r>
          </w:p>
        </w:tc>
        <w:tc>
          <w:tcPr>
            <w:tcW w:w="1307" w:type="dxa"/>
            <w:vAlign w:val="center"/>
          </w:tcPr>
          <w:p w:rsidR="00161E56" w:rsidRPr="005C3FA9" w:rsidRDefault="006961C0" w:rsidP="00B13FDC">
            <w:pPr>
              <w:jc w:val="center"/>
              <w:rPr>
                <w:color w:val="000000"/>
              </w:rPr>
            </w:pPr>
            <w:r w:rsidRPr="005C3FA9">
              <w:rPr>
                <w:color w:val="000000"/>
              </w:rPr>
              <w:t>75632</w:t>
            </w:r>
          </w:p>
        </w:tc>
      </w:tr>
      <w:tr w:rsidR="00ED1E66" w:rsidTr="00B13FDC">
        <w:tc>
          <w:tcPr>
            <w:tcW w:w="426" w:type="dxa"/>
            <w:vAlign w:val="center"/>
          </w:tcPr>
          <w:p w:rsidR="00161E56" w:rsidRPr="005C3FA9" w:rsidRDefault="006961C0" w:rsidP="00B13FDC">
            <w:pPr>
              <w:jc w:val="center"/>
              <w:rPr>
                <w:rFonts w:eastAsia="Calibri"/>
                <w:bCs/>
                <w:color w:val="000000"/>
              </w:rPr>
            </w:pPr>
            <w:r w:rsidRPr="005C3FA9">
              <w:rPr>
                <w:rFonts w:eastAsia="Calibri"/>
                <w:bCs/>
                <w:color w:val="000000"/>
              </w:rPr>
              <w:t>3</w:t>
            </w:r>
          </w:p>
        </w:tc>
        <w:tc>
          <w:tcPr>
            <w:tcW w:w="1871" w:type="dxa"/>
          </w:tcPr>
          <w:p w:rsidR="00161E56" w:rsidRPr="005C3FA9" w:rsidRDefault="006961C0" w:rsidP="00B13FDC">
            <w:pPr>
              <w:jc w:val="center"/>
              <w:rPr>
                <w:b/>
                <w:bCs/>
              </w:rPr>
            </w:pPr>
            <w:r w:rsidRPr="005C3FA9">
              <w:rPr>
                <w:bCs/>
              </w:rPr>
              <w:t xml:space="preserve">Опора </w:t>
            </w:r>
          </w:p>
        </w:tc>
        <w:tc>
          <w:tcPr>
            <w:tcW w:w="2410" w:type="dxa"/>
            <w:vAlign w:val="center"/>
          </w:tcPr>
          <w:p w:rsidR="00161E56" w:rsidRPr="005C3FA9" w:rsidRDefault="006961C0" w:rsidP="00B13FDC">
            <w:pPr>
              <w:jc w:val="center"/>
              <w:rPr>
                <w:rFonts w:eastAsia="Calibri"/>
                <w:bCs/>
                <w:color w:val="000000"/>
              </w:rPr>
            </w:pPr>
            <w:r w:rsidRPr="005C3FA9">
              <w:rPr>
                <w:bCs/>
              </w:rPr>
              <w:t>ОТф - 6,0 гор. цинк</w:t>
            </w:r>
          </w:p>
        </w:tc>
        <w:tc>
          <w:tcPr>
            <w:tcW w:w="1276" w:type="dxa"/>
            <w:vAlign w:val="center"/>
          </w:tcPr>
          <w:p w:rsidR="00161E56" w:rsidRPr="005C3FA9" w:rsidRDefault="006961C0" w:rsidP="00B13FDC">
            <w:pPr>
              <w:jc w:val="center"/>
              <w:rPr>
                <w:rFonts w:eastAsia="Calibri"/>
                <w:bCs/>
                <w:color w:val="000000"/>
              </w:rPr>
            </w:pPr>
            <w:r w:rsidRPr="005C3FA9">
              <w:rPr>
                <w:rFonts w:eastAsia="Calibri"/>
                <w:bCs/>
                <w:color w:val="000000"/>
              </w:rPr>
              <w:t>Россия</w:t>
            </w:r>
          </w:p>
        </w:tc>
        <w:tc>
          <w:tcPr>
            <w:tcW w:w="708" w:type="dxa"/>
            <w:vAlign w:val="center"/>
          </w:tcPr>
          <w:p w:rsidR="00161E56" w:rsidRPr="005C3FA9" w:rsidRDefault="006961C0" w:rsidP="00B13FDC">
            <w:pPr>
              <w:jc w:val="center"/>
              <w:rPr>
                <w:rFonts w:eastAsia="Calibri"/>
                <w:bCs/>
                <w:color w:val="000000"/>
              </w:rPr>
            </w:pPr>
            <w:r w:rsidRPr="005C3FA9">
              <w:rPr>
                <w:rFonts w:eastAsia="Calibri"/>
                <w:bCs/>
                <w:color w:val="000000"/>
              </w:rPr>
              <w:t>шт</w:t>
            </w:r>
          </w:p>
        </w:tc>
        <w:tc>
          <w:tcPr>
            <w:tcW w:w="709" w:type="dxa"/>
            <w:vAlign w:val="center"/>
          </w:tcPr>
          <w:p w:rsidR="00161E56" w:rsidRPr="005C3FA9" w:rsidRDefault="006961C0" w:rsidP="00B13FDC">
            <w:pPr>
              <w:jc w:val="center"/>
              <w:rPr>
                <w:rFonts w:eastAsia="Calibri"/>
                <w:bCs/>
                <w:color w:val="000000"/>
              </w:rPr>
            </w:pPr>
            <w:r w:rsidRPr="005C3FA9">
              <w:rPr>
                <w:rFonts w:eastAsia="Calibri"/>
                <w:bCs/>
                <w:color w:val="000000"/>
              </w:rPr>
              <w:t>1</w:t>
            </w:r>
          </w:p>
        </w:tc>
        <w:tc>
          <w:tcPr>
            <w:tcW w:w="1355" w:type="dxa"/>
            <w:vAlign w:val="center"/>
          </w:tcPr>
          <w:p w:rsidR="00161E56" w:rsidRPr="005C3FA9" w:rsidRDefault="006961C0" w:rsidP="00B13FDC">
            <w:pPr>
              <w:jc w:val="center"/>
              <w:rPr>
                <w:color w:val="000000"/>
              </w:rPr>
            </w:pPr>
            <w:r w:rsidRPr="005C3FA9">
              <w:rPr>
                <w:color w:val="000000"/>
              </w:rPr>
              <w:t>11590,45</w:t>
            </w:r>
          </w:p>
        </w:tc>
        <w:tc>
          <w:tcPr>
            <w:tcW w:w="1307" w:type="dxa"/>
            <w:vAlign w:val="center"/>
          </w:tcPr>
          <w:p w:rsidR="00161E56" w:rsidRPr="005C3FA9" w:rsidRDefault="006961C0" w:rsidP="00B13FDC">
            <w:pPr>
              <w:jc w:val="center"/>
              <w:rPr>
                <w:rFonts w:eastAsia="Calibri"/>
                <w:bCs/>
                <w:color w:val="000000"/>
              </w:rPr>
            </w:pPr>
            <w:r w:rsidRPr="005C3FA9">
              <w:rPr>
                <w:color w:val="000000"/>
              </w:rPr>
              <w:t>11590,45</w:t>
            </w:r>
          </w:p>
        </w:tc>
      </w:tr>
      <w:tr w:rsidR="00ED1E66" w:rsidTr="00B13FDC">
        <w:tc>
          <w:tcPr>
            <w:tcW w:w="8755" w:type="dxa"/>
            <w:gridSpan w:val="7"/>
            <w:vAlign w:val="center"/>
          </w:tcPr>
          <w:p w:rsidR="00161E56" w:rsidRPr="005C3FA9" w:rsidRDefault="006961C0" w:rsidP="00B13FDC">
            <w:pPr>
              <w:rPr>
                <w:rFonts w:eastAsia="Calibri"/>
                <w:bCs/>
                <w:color w:val="000000"/>
              </w:rPr>
            </w:pPr>
            <w:r w:rsidRPr="005C3FA9">
              <w:rPr>
                <w:rFonts w:eastAsia="Calibri"/>
                <w:bCs/>
                <w:color w:val="000000"/>
              </w:rPr>
              <w:t>ИТОГО:</w:t>
            </w:r>
          </w:p>
        </w:tc>
        <w:tc>
          <w:tcPr>
            <w:tcW w:w="1307" w:type="dxa"/>
            <w:vAlign w:val="center"/>
          </w:tcPr>
          <w:p w:rsidR="00161E56" w:rsidRPr="005C3FA9" w:rsidRDefault="006961C0" w:rsidP="00B13FDC">
            <w:pPr>
              <w:jc w:val="center"/>
              <w:rPr>
                <w:rFonts w:eastAsia="Calibri"/>
                <w:b/>
                <w:bCs/>
                <w:color w:val="000000"/>
              </w:rPr>
            </w:pPr>
            <w:r w:rsidRPr="005C3FA9">
              <w:rPr>
                <w:rFonts w:eastAsia="Calibri"/>
                <w:b/>
                <w:bCs/>
                <w:color w:val="000000"/>
              </w:rPr>
              <w:t>423158,45</w:t>
            </w:r>
          </w:p>
        </w:tc>
      </w:tr>
    </w:tbl>
    <w:p w:rsidR="00161E56" w:rsidRDefault="006961C0" w:rsidP="00161E56">
      <w:pPr>
        <w:tabs>
          <w:tab w:val="left" w:pos="851"/>
        </w:tabs>
        <w:ind w:firstLine="709"/>
        <w:jc w:val="both"/>
        <w:rPr>
          <w:rFonts w:eastAsia="Calibri"/>
          <w:bCs/>
          <w:iCs/>
          <w:snapToGrid w:val="0"/>
          <w:color w:val="000000"/>
          <w:sz w:val="20"/>
          <w:szCs w:val="20"/>
        </w:rPr>
      </w:pPr>
      <w:r w:rsidRPr="00382ECC">
        <w:rPr>
          <w:rFonts w:eastAsia="Calibri"/>
          <w:bCs/>
          <w:iCs/>
          <w:snapToGrid w:val="0"/>
          <w:color w:val="000000"/>
          <w:sz w:val="20"/>
          <w:szCs w:val="20"/>
        </w:rPr>
        <w:t>Габаритные размеры Товара определены проектом благоустройства общественной территории парк «Южный» в приложении к настоящему техническому заданию</w:t>
      </w:r>
      <w:r>
        <w:rPr>
          <w:rStyle w:val="ac"/>
          <w:rFonts w:eastAsia="Calibri"/>
          <w:b/>
        </w:rPr>
        <w:endnoteReference w:id="4"/>
      </w:r>
      <w:r>
        <w:rPr>
          <w:rFonts w:eastAsia="Calibri"/>
          <w:bCs/>
          <w:iCs/>
          <w:snapToGrid w:val="0"/>
          <w:color w:val="000000"/>
          <w:sz w:val="20"/>
          <w:szCs w:val="20"/>
        </w:rPr>
        <w:t>.</w:t>
      </w:r>
    </w:p>
    <w:p w:rsidR="00161E56" w:rsidRPr="00FB2BC0" w:rsidRDefault="006961C0" w:rsidP="00161E56">
      <w:pPr>
        <w:tabs>
          <w:tab w:val="left" w:pos="851"/>
        </w:tabs>
        <w:ind w:firstLine="709"/>
        <w:jc w:val="both"/>
        <w:rPr>
          <w:rFonts w:eastAsiaTheme="minorEastAsia"/>
          <w:snapToGrid w:val="0"/>
          <w:sz w:val="20"/>
          <w:szCs w:val="20"/>
        </w:rPr>
      </w:pPr>
      <w:r w:rsidRPr="00FB2BC0">
        <w:rPr>
          <w:rFonts w:eastAsiaTheme="minorEastAsia"/>
          <w:snapToGrid w:val="0"/>
          <w:sz w:val="20"/>
          <w:szCs w:val="20"/>
        </w:rPr>
        <w:t>Качество Товара должно соответствовать установленным в Российской Федерации государственным стандартам и подтверждаться документами, оформленными в соответствии с требованиями нормативной документации. Все оборудование должно иметь сертификат соответствия действующим Российским  ГОСТам.</w:t>
      </w:r>
    </w:p>
    <w:p w:rsidR="00161E56" w:rsidRPr="00FB2BC0" w:rsidRDefault="006961C0" w:rsidP="00161E56">
      <w:pPr>
        <w:tabs>
          <w:tab w:val="left" w:pos="851"/>
        </w:tabs>
        <w:ind w:firstLine="709"/>
        <w:jc w:val="both"/>
        <w:rPr>
          <w:rFonts w:eastAsiaTheme="minorEastAsia"/>
          <w:snapToGrid w:val="0"/>
          <w:sz w:val="20"/>
          <w:szCs w:val="20"/>
        </w:rPr>
      </w:pPr>
      <w:r w:rsidRPr="00FB2BC0">
        <w:rPr>
          <w:rFonts w:eastAsiaTheme="minorEastAsia"/>
          <w:snapToGrid w:val="0"/>
          <w:sz w:val="20"/>
          <w:szCs w:val="20"/>
        </w:rPr>
        <w:t>П</w:t>
      </w:r>
      <w:r w:rsidRPr="00FB2BC0">
        <w:rPr>
          <w:rFonts w:eastAsiaTheme="minorEastAsia"/>
          <w:sz w:val="20"/>
          <w:szCs w:val="20"/>
        </w:rPr>
        <w:t>оставляемый товар должен быть новым товаром.</w:t>
      </w:r>
    </w:p>
    <w:p w:rsidR="00161E56" w:rsidRPr="00FB2BC0" w:rsidRDefault="006961C0" w:rsidP="00161E56">
      <w:pPr>
        <w:ind w:firstLine="708"/>
        <w:jc w:val="both"/>
        <w:rPr>
          <w:rFonts w:eastAsiaTheme="minorEastAsia"/>
          <w:sz w:val="20"/>
          <w:szCs w:val="20"/>
        </w:rPr>
      </w:pPr>
      <w:r w:rsidRPr="00FB2BC0">
        <w:rPr>
          <w:rFonts w:eastAsiaTheme="minorEastAsia"/>
          <w:sz w:val="20"/>
          <w:szCs w:val="20"/>
        </w:rPr>
        <w:t xml:space="preserve">Упаковка товара должна обеспечивать его сохранность, товарный вид, предохранять от всякого рода повреждений при транспортировке, хранении, погрузочно-разгрузочных работах. </w:t>
      </w:r>
    </w:p>
    <w:p w:rsidR="00161E56" w:rsidRPr="00FB2BC0" w:rsidRDefault="006961C0" w:rsidP="00161E56">
      <w:pPr>
        <w:ind w:firstLine="708"/>
        <w:jc w:val="both"/>
        <w:rPr>
          <w:rFonts w:eastAsiaTheme="minorEastAsia"/>
          <w:b/>
          <w:bCs/>
          <w:sz w:val="20"/>
          <w:szCs w:val="20"/>
        </w:rPr>
      </w:pPr>
      <w:r w:rsidRPr="00FB2BC0">
        <w:rPr>
          <w:rFonts w:eastAsiaTheme="minorEastAsia"/>
          <w:b/>
          <w:sz w:val="20"/>
          <w:szCs w:val="20"/>
        </w:rPr>
        <w:t>Требования к гарантийным обязательствам (требования к гарантии качества товара, а также</w:t>
      </w:r>
      <w:r w:rsidRPr="00FB2BC0">
        <w:rPr>
          <w:rFonts w:eastAsiaTheme="minorEastAsia"/>
          <w:b/>
          <w:bCs/>
          <w:sz w:val="20"/>
          <w:szCs w:val="20"/>
        </w:rPr>
        <w:t xml:space="preserve"> требования к гарантийному сроку и (или) объему предоставления гарантий его качества, к гарантийному обслуживанию товара), к расходам на эксплуатацию товара.</w:t>
      </w:r>
    </w:p>
    <w:p w:rsidR="00161E56" w:rsidRPr="00FB2BC0" w:rsidRDefault="006961C0" w:rsidP="00161E56">
      <w:pPr>
        <w:ind w:firstLine="709"/>
        <w:jc w:val="both"/>
        <w:rPr>
          <w:rFonts w:eastAsiaTheme="minorEastAsia"/>
          <w:sz w:val="20"/>
          <w:szCs w:val="20"/>
        </w:rPr>
      </w:pPr>
      <w:r w:rsidRPr="00FB2BC0">
        <w:rPr>
          <w:rFonts w:eastAsiaTheme="minorEastAsia"/>
          <w:sz w:val="20"/>
          <w:szCs w:val="20"/>
        </w:rPr>
        <w:t xml:space="preserve">Поставщик гарантирует качество поставляемого Товара в соответствии с требованиями действующего законодательства РФ, положениями действующих стандартов, утвержденных в отношении данного вида Товара, и условиями Контракта. </w:t>
      </w:r>
    </w:p>
    <w:p w:rsidR="00161E56" w:rsidRPr="00FB2BC0" w:rsidRDefault="006961C0" w:rsidP="00161E56">
      <w:pPr>
        <w:ind w:firstLine="709"/>
        <w:jc w:val="both"/>
        <w:rPr>
          <w:rFonts w:eastAsiaTheme="minorEastAsia"/>
          <w:sz w:val="20"/>
          <w:szCs w:val="20"/>
        </w:rPr>
      </w:pPr>
      <w:r w:rsidRPr="00FB2BC0">
        <w:rPr>
          <w:rFonts w:eastAsiaTheme="minorEastAsia"/>
          <w:sz w:val="20"/>
          <w:szCs w:val="20"/>
        </w:rPr>
        <w:t>Гарантийный срок на поставляемый </w:t>
      </w:r>
      <w:r w:rsidRPr="00FB2BC0">
        <w:rPr>
          <w:rFonts w:eastAsiaTheme="minorEastAsia"/>
          <w:bCs/>
          <w:sz w:val="20"/>
          <w:szCs w:val="20"/>
        </w:rPr>
        <w:t>товар</w:t>
      </w:r>
      <w:r w:rsidRPr="00FB2BC0">
        <w:rPr>
          <w:rFonts w:eastAsiaTheme="minorEastAsia"/>
          <w:sz w:val="20"/>
          <w:szCs w:val="20"/>
        </w:rPr>
        <w:t> предоставляется на срок предусмотренный </w:t>
      </w:r>
      <w:r w:rsidRPr="00FB2BC0">
        <w:rPr>
          <w:rFonts w:eastAsiaTheme="minorEastAsia"/>
          <w:bCs/>
          <w:sz w:val="20"/>
          <w:szCs w:val="20"/>
        </w:rPr>
        <w:t>заводом</w:t>
      </w:r>
      <w:r w:rsidRPr="00FB2BC0">
        <w:rPr>
          <w:rFonts w:eastAsiaTheme="minorEastAsia"/>
          <w:sz w:val="20"/>
          <w:szCs w:val="20"/>
        </w:rPr>
        <w:t> </w:t>
      </w:r>
      <w:r w:rsidRPr="00FB2BC0">
        <w:rPr>
          <w:rFonts w:eastAsiaTheme="minorEastAsia"/>
          <w:bCs/>
          <w:sz w:val="20"/>
          <w:szCs w:val="20"/>
        </w:rPr>
        <w:t>изготовителем</w:t>
      </w:r>
      <w:r w:rsidRPr="00FB2BC0">
        <w:rPr>
          <w:rFonts w:eastAsiaTheme="minorEastAsia"/>
          <w:sz w:val="20"/>
          <w:szCs w:val="20"/>
        </w:rPr>
        <w:t>, но </w:t>
      </w:r>
      <w:r w:rsidRPr="00FB2BC0">
        <w:rPr>
          <w:rFonts w:eastAsiaTheme="minorEastAsia"/>
          <w:bCs/>
          <w:sz w:val="20"/>
          <w:szCs w:val="20"/>
        </w:rPr>
        <w:t>не</w:t>
      </w:r>
      <w:r w:rsidRPr="00FB2BC0">
        <w:rPr>
          <w:rFonts w:eastAsiaTheme="minorEastAsia"/>
          <w:sz w:val="20"/>
          <w:szCs w:val="20"/>
        </w:rPr>
        <w:t> </w:t>
      </w:r>
      <w:r w:rsidRPr="00FB2BC0">
        <w:rPr>
          <w:rFonts w:eastAsiaTheme="minorEastAsia"/>
          <w:bCs/>
          <w:sz w:val="20"/>
          <w:szCs w:val="20"/>
        </w:rPr>
        <w:t>менее</w:t>
      </w:r>
      <w:r w:rsidRPr="00FB2BC0">
        <w:rPr>
          <w:rFonts w:eastAsiaTheme="minorEastAsia"/>
          <w:sz w:val="20"/>
          <w:szCs w:val="20"/>
        </w:rPr>
        <w:t> 12 (двенадцати) месяцев с момента поставки и подписания Заказчиком товарной накладной.</w:t>
      </w:r>
    </w:p>
    <w:p w:rsidR="00161E56" w:rsidRPr="00FB2BC0" w:rsidRDefault="006961C0" w:rsidP="00161E56">
      <w:pPr>
        <w:ind w:firstLine="709"/>
        <w:jc w:val="both"/>
        <w:rPr>
          <w:rFonts w:eastAsiaTheme="minorEastAsia"/>
          <w:snapToGrid w:val="0"/>
          <w:sz w:val="20"/>
          <w:szCs w:val="20"/>
        </w:rPr>
      </w:pPr>
      <w:r w:rsidRPr="00FB2BC0">
        <w:rPr>
          <w:rFonts w:eastAsiaTheme="minorEastAsia"/>
          <w:snapToGrid w:val="0"/>
          <w:sz w:val="20"/>
          <w:szCs w:val="20"/>
        </w:rPr>
        <w:t>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Контракта и (или) потребовать осуществить поставку недостающего Товара в течение 3 (трех) дней с даты получения претензии Заказчика.</w:t>
      </w:r>
    </w:p>
    <w:p w:rsidR="00161E56" w:rsidRPr="00FB2BC0" w:rsidRDefault="006961C0" w:rsidP="00161E56">
      <w:pPr>
        <w:ind w:firstLine="709"/>
        <w:jc w:val="both"/>
        <w:rPr>
          <w:rFonts w:eastAsiaTheme="minorEastAsia"/>
          <w:sz w:val="20"/>
          <w:szCs w:val="20"/>
        </w:rPr>
      </w:pPr>
      <w:r w:rsidRPr="00FB2BC0">
        <w:rPr>
          <w:rFonts w:eastAsiaTheme="minorEastAsia"/>
          <w:sz w:val="20"/>
          <w:szCs w:val="20"/>
        </w:rPr>
        <w:t>Убытки, возникшие в связи с заменой Товара, несет Поставщик.</w:t>
      </w:r>
    </w:p>
    <w:p w:rsidR="00161E56" w:rsidRPr="00FB2BC0" w:rsidRDefault="006961C0" w:rsidP="00161E56">
      <w:pPr>
        <w:ind w:firstLine="709"/>
        <w:jc w:val="both"/>
        <w:rPr>
          <w:rFonts w:eastAsiaTheme="minorEastAsia"/>
          <w:b/>
          <w:sz w:val="20"/>
          <w:szCs w:val="20"/>
        </w:rPr>
      </w:pPr>
      <w:r w:rsidRPr="00FB2BC0">
        <w:rPr>
          <w:rFonts w:eastAsiaTheme="minorEastAsia"/>
          <w:b/>
          <w:sz w:val="20"/>
          <w:szCs w:val="20"/>
        </w:rPr>
        <w:t>Место доставки товара, сроки поставки товара</w:t>
      </w:r>
    </w:p>
    <w:p w:rsidR="00161E56" w:rsidRPr="00FB2BC0" w:rsidRDefault="006961C0" w:rsidP="00161E56">
      <w:pPr>
        <w:ind w:firstLine="709"/>
        <w:jc w:val="both"/>
        <w:rPr>
          <w:rFonts w:eastAsiaTheme="minorEastAsia"/>
          <w:sz w:val="20"/>
          <w:szCs w:val="20"/>
        </w:rPr>
      </w:pPr>
      <w:r w:rsidRPr="00FB2BC0">
        <w:rPr>
          <w:rFonts w:eastAsiaTheme="minorEastAsia"/>
          <w:sz w:val="20"/>
          <w:szCs w:val="20"/>
          <w:u w:val="single"/>
        </w:rPr>
        <w:t>Место доставки и установки товара:</w:t>
      </w:r>
      <w:r w:rsidRPr="00FB2BC0">
        <w:rPr>
          <w:rFonts w:eastAsiaTheme="minorEastAsia"/>
          <w:sz w:val="20"/>
          <w:szCs w:val="20"/>
        </w:rPr>
        <w:t xml:space="preserve"> Архангельская область, город Вельск, улица Тракторная, 18 А (База МУП «ЖЭУ»). Погрузка, разгрузка производятся за счет  «Поставщика».</w:t>
      </w:r>
    </w:p>
    <w:p w:rsidR="00161E56" w:rsidRPr="00FB2BC0" w:rsidRDefault="006961C0" w:rsidP="00161E56">
      <w:pPr>
        <w:ind w:firstLine="709"/>
        <w:jc w:val="both"/>
        <w:rPr>
          <w:rFonts w:eastAsiaTheme="minorEastAsia"/>
          <w:sz w:val="20"/>
          <w:szCs w:val="20"/>
        </w:rPr>
      </w:pPr>
      <w:r w:rsidRPr="00FB2BC0">
        <w:rPr>
          <w:rFonts w:eastAsiaTheme="minorEastAsia"/>
          <w:sz w:val="20"/>
          <w:szCs w:val="20"/>
          <w:u w:val="single"/>
        </w:rPr>
        <w:t xml:space="preserve">Срок поставки товара: </w:t>
      </w:r>
      <w:r w:rsidRPr="00FB2BC0">
        <w:rPr>
          <w:rFonts w:eastAsiaTheme="minorEastAsia"/>
          <w:snapToGrid w:val="0"/>
          <w:sz w:val="20"/>
          <w:szCs w:val="20"/>
        </w:rPr>
        <w:t xml:space="preserve">Поставка Товара </w:t>
      </w:r>
      <w:r w:rsidRPr="00FB2BC0">
        <w:rPr>
          <w:rFonts w:eastAsiaTheme="minorEastAsia"/>
          <w:sz w:val="20"/>
          <w:szCs w:val="20"/>
        </w:rPr>
        <w:t>осуществляется в течение 90 дней с момента подписания контракта.</w:t>
      </w:r>
    </w:p>
    <w:p w:rsidR="00161E56" w:rsidRDefault="00161E56" w:rsidP="00161E56">
      <w:pPr>
        <w:pStyle w:val="ConsPlusNormal"/>
        <w:widowControl/>
        <w:ind w:firstLine="0"/>
        <w:jc w:val="center"/>
        <w:rPr>
          <w:rFonts w:ascii="Times New Roman" w:hAnsi="Times New Roman" w:cs="Times New Roman"/>
          <w:b/>
        </w:rPr>
      </w:pPr>
    </w:p>
    <w:p w:rsidR="00161E56" w:rsidRPr="00BA2AE8" w:rsidRDefault="006961C0" w:rsidP="00161E56">
      <w:pPr>
        <w:pStyle w:val="ConsPlusNormal"/>
        <w:widowControl/>
        <w:ind w:firstLine="0"/>
        <w:jc w:val="center"/>
        <w:rPr>
          <w:rFonts w:ascii="Times New Roman" w:hAnsi="Times New Roman" w:cs="Times New Roman"/>
          <w:b/>
        </w:rPr>
      </w:pPr>
      <w:r w:rsidRPr="00BA2AE8">
        <w:rPr>
          <w:rFonts w:ascii="Times New Roman" w:hAnsi="Times New Roman" w:cs="Times New Roman"/>
          <w:b/>
        </w:rPr>
        <w:t>Подписи Сторон</w:t>
      </w:r>
      <w:r>
        <w:rPr>
          <w:rFonts w:ascii="Times New Roman" w:hAnsi="Times New Roman" w:cs="Times New Roman"/>
          <w:b/>
        </w:rPr>
        <w:t>:</w:t>
      </w:r>
    </w:p>
    <w:p w:rsidR="00161E56" w:rsidRPr="00BA2AE8" w:rsidRDefault="00161E56" w:rsidP="00161E56">
      <w:pPr>
        <w:pStyle w:val="ConsPlusNormal"/>
        <w:widowControl/>
        <w:ind w:firstLine="0"/>
        <w:jc w:val="center"/>
        <w:rPr>
          <w:rFonts w:ascii="Times New Roman" w:hAnsi="Times New Roman" w:cs="Times New Roman"/>
          <w:b/>
        </w:rPr>
      </w:pPr>
    </w:p>
    <w:tbl>
      <w:tblPr>
        <w:tblW w:w="0" w:type="auto"/>
        <w:tblLook w:val="04A0"/>
      </w:tblPr>
      <w:tblGrid>
        <w:gridCol w:w="4998"/>
        <w:gridCol w:w="4999"/>
      </w:tblGrid>
      <w:tr w:rsidR="00ED1E66" w:rsidTr="00B13FDC">
        <w:tc>
          <w:tcPr>
            <w:tcW w:w="4998" w:type="dxa"/>
          </w:tcPr>
          <w:p w:rsidR="00161E56" w:rsidRDefault="006961C0" w:rsidP="00B13FDC">
            <w:pPr>
              <w:jc w:val="both"/>
              <w:rPr>
                <w:b/>
                <w:bCs/>
                <w:sz w:val="20"/>
                <w:szCs w:val="20"/>
              </w:rPr>
            </w:pPr>
            <w:r w:rsidRPr="00BA2AE8">
              <w:rPr>
                <w:b/>
                <w:bCs/>
                <w:sz w:val="20"/>
                <w:szCs w:val="20"/>
              </w:rPr>
              <w:t>Заказчик:</w:t>
            </w:r>
          </w:p>
          <w:p w:rsidR="00161E56" w:rsidRDefault="00161E56" w:rsidP="00B13FDC">
            <w:pPr>
              <w:jc w:val="both"/>
              <w:rPr>
                <w:b/>
                <w:bCs/>
                <w:sz w:val="20"/>
                <w:szCs w:val="20"/>
              </w:rPr>
            </w:pPr>
          </w:p>
          <w:p w:rsidR="00161E56" w:rsidRPr="00BA2AE8" w:rsidRDefault="006961C0" w:rsidP="00B13FDC">
            <w:pPr>
              <w:jc w:val="both"/>
              <w:rPr>
                <w:snapToGrid w:val="0"/>
                <w:sz w:val="20"/>
                <w:szCs w:val="20"/>
              </w:rPr>
            </w:pPr>
            <w:r>
              <w:rPr>
                <w:b/>
                <w:bCs/>
                <w:sz w:val="20"/>
                <w:szCs w:val="20"/>
              </w:rPr>
              <w:t>_______________ Д.В. Ежов</w:t>
            </w:r>
          </w:p>
        </w:tc>
        <w:tc>
          <w:tcPr>
            <w:tcW w:w="4999" w:type="dxa"/>
          </w:tcPr>
          <w:p w:rsidR="00161E56" w:rsidRDefault="006961C0" w:rsidP="00B13FDC">
            <w:pPr>
              <w:ind w:firstLine="709"/>
              <w:jc w:val="both"/>
              <w:rPr>
                <w:snapToGrid w:val="0"/>
                <w:sz w:val="20"/>
                <w:szCs w:val="20"/>
              </w:rPr>
            </w:pPr>
            <w:r w:rsidRPr="00BA2AE8">
              <w:rPr>
                <w:b/>
                <w:sz w:val="20"/>
                <w:szCs w:val="20"/>
              </w:rPr>
              <w:t>Поставщик</w:t>
            </w:r>
            <w:r w:rsidRPr="00BA2AE8">
              <w:rPr>
                <w:b/>
                <w:bCs/>
                <w:sz w:val="20"/>
                <w:szCs w:val="20"/>
              </w:rPr>
              <w:t>:</w:t>
            </w:r>
          </w:p>
          <w:p w:rsidR="00161E56" w:rsidRDefault="00161E56" w:rsidP="00B13FDC">
            <w:pPr>
              <w:ind w:firstLine="708"/>
              <w:rPr>
                <w:sz w:val="20"/>
                <w:szCs w:val="20"/>
              </w:rPr>
            </w:pPr>
          </w:p>
          <w:p w:rsidR="00161E56" w:rsidRPr="00D55316" w:rsidRDefault="006961C0" w:rsidP="00B13FDC">
            <w:pPr>
              <w:ind w:firstLine="708"/>
              <w:rPr>
                <w:sz w:val="20"/>
                <w:szCs w:val="20"/>
              </w:rPr>
            </w:pPr>
            <w:r>
              <w:rPr>
                <w:sz w:val="20"/>
                <w:szCs w:val="20"/>
              </w:rPr>
              <w:t xml:space="preserve">___________________ </w:t>
            </w:r>
            <w:r w:rsidRPr="00D55316">
              <w:rPr>
                <w:b/>
                <w:sz w:val="20"/>
                <w:szCs w:val="20"/>
              </w:rPr>
              <w:t>И.С.  Захаров</w:t>
            </w:r>
          </w:p>
        </w:tc>
      </w:tr>
    </w:tbl>
    <w:p w:rsidR="00161E56" w:rsidRPr="00BA2AE8" w:rsidRDefault="00161E56" w:rsidP="00161E56">
      <w:pPr>
        <w:widowControl w:val="0"/>
        <w:rPr>
          <w:b/>
          <w:sz w:val="20"/>
          <w:szCs w:val="20"/>
        </w:rPr>
      </w:pPr>
    </w:p>
    <w:p w:rsidR="00161E56" w:rsidRDefault="00161E56" w:rsidP="00161E56">
      <w:pPr>
        <w:widowControl w:val="0"/>
        <w:rPr>
          <w:b/>
          <w:sz w:val="20"/>
          <w:szCs w:val="20"/>
        </w:rPr>
      </w:pPr>
    </w:p>
    <w:p w:rsidR="00161E56" w:rsidRDefault="00161E56" w:rsidP="00161E56">
      <w:pPr>
        <w:widowControl w:val="0"/>
        <w:rPr>
          <w:b/>
          <w:sz w:val="20"/>
          <w:szCs w:val="20"/>
        </w:rPr>
      </w:pPr>
    </w:p>
    <w:p w:rsidR="00161E56" w:rsidRDefault="00161E56" w:rsidP="00161E56">
      <w:pPr>
        <w:widowControl w:val="0"/>
        <w:rPr>
          <w:b/>
          <w:sz w:val="20"/>
          <w:szCs w:val="20"/>
        </w:rPr>
      </w:pPr>
    </w:p>
    <w:p w:rsidR="00161E56" w:rsidRDefault="00161E56" w:rsidP="00161E56">
      <w:pPr>
        <w:widowControl w:val="0"/>
        <w:rPr>
          <w:b/>
          <w:sz w:val="20"/>
          <w:szCs w:val="20"/>
        </w:rPr>
      </w:pPr>
    </w:p>
    <w:p w:rsidR="00161E56" w:rsidRDefault="00161E56" w:rsidP="00161E56">
      <w:pPr>
        <w:widowControl w:val="0"/>
        <w:rPr>
          <w:b/>
          <w:sz w:val="20"/>
          <w:szCs w:val="20"/>
        </w:rPr>
      </w:pPr>
    </w:p>
    <w:p w:rsidR="00161E56" w:rsidRDefault="00161E56" w:rsidP="00161E56">
      <w:pPr>
        <w:widowControl w:val="0"/>
        <w:rPr>
          <w:b/>
          <w:sz w:val="20"/>
          <w:szCs w:val="20"/>
        </w:rPr>
      </w:pPr>
    </w:p>
    <w:p w:rsidR="00161E56" w:rsidRDefault="00161E56" w:rsidP="00161E56">
      <w:pPr>
        <w:widowControl w:val="0"/>
        <w:rPr>
          <w:b/>
          <w:sz w:val="20"/>
          <w:szCs w:val="20"/>
        </w:rPr>
      </w:pPr>
    </w:p>
    <w:p w:rsidR="00161E56" w:rsidRDefault="00161E56" w:rsidP="00161E56">
      <w:pPr>
        <w:widowControl w:val="0"/>
        <w:rPr>
          <w:b/>
          <w:sz w:val="20"/>
          <w:szCs w:val="20"/>
        </w:rPr>
      </w:pPr>
    </w:p>
    <w:p w:rsidR="00161E56" w:rsidRDefault="00161E56" w:rsidP="00161E56">
      <w:pPr>
        <w:widowControl w:val="0"/>
        <w:rPr>
          <w:b/>
          <w:sz w:val="20"/>
          <w:szCs w:val="20"/>
        </w:rPr>
      </w:pPr>
    </w:p>
    <w:p w:rsidR="004D496C" w:rsidRDefault="004D496C" w:rsidP="003775AE">
      <w:pPr>
        <w:widowControl w:val="0"/>
        <w:rPr>
          <w:b/>
          <w:sz w:val="20"/>
          <w:szCs w:val="20"/>
        </w:rPr>
      </w:pPr>
    </w:p>
    <w:p w:rsidR="004D496C" w:rsidRDefault="004D496C" w:rsidP="003775AE">
      <w:pPr>
        <w:widowControl w:val="0"/>
        <w:rPr>
          <w:b/>
          <w:sz w:val="20"/>
          <w:szCs w:val="20"/>
        </w:rPr>
      </w:pPr>
    </w:p>
    <w:p w:rsidR="004D496C" w:rsidRDefault="004D496C" w:rsidP="003775AE">
      <w:pPr>
        <w:widowControl w:val="0"/>
        <w:rPr>
          <w:b/>
          <w:sz w:val="20"/>
          <w:szCs w:val="20"/>
        </w:rPr>
      </w:pPr>
    </w:p>
    <w:p w:rsidR="004D496C" w:rsidRDefault="004D496C" w:rsidP="003775AE">
      <w:pPr>
        <w:widowControl w:val="0"/>
        <w:rPr>
          <w:b/>
          <w:sz w:val="20"/>
          <w:szCs w:val="20"/>
        </w:rPr>
      </w:pPr>
    </w:p>
    <w:p w:rsidR="004D496C" w:rsidRDefault="004D496C" w:rsidP="003775AE">
      <w:pPr>
        <w:widowControl w:val="0"/>
        <w:rPr>
          <w:b/>
          <w:sz w:val="20"/>
          <w:szCs w:val="20"/>
        </w:rPr>
      </w:pPr>
    </w:p>
    <w:p w:rsidR="004D496C" w:rsidRDefault="004D496C" w:rsidP="003775AE">
      <w:pPr>
        <w:widowControl w:val="0"/>
        <w:rPr>
          <w:b/>
          <w:sz w:val="20"/>
          <w:szCs w:val="20"/>
        </w:rPr>
      </w:pPr>
    </w:p>
    <w:p w:rsidR="004D496C" w:rsidRDefault="004D496C" w:rsidP="003775AE">
      <w:pPr>
        <w:widowControl w:val="0"/>
        <w:rPr>
          <w:b/>
          <w:sz w:val="20"/>
          <w:szCs w:val="20"/>
        </w:rPr>
      </w:pPr>
    </w:p>
    <w:p w:rsidR="004D496C" w:rsidRDefault="004D496C" w:rsidP="003775AE">
      <w:pPr>
        <w:widowControl w:val="0"/>
        <w:rPr>
          <w:b/>
          <w:sz w:val="20"/>
          <w:szCs w:val="20"/>
        </w:rPr>
      </w:pPr>
    </w:p>
    <w:p w:rsidR="004D496C" w:rsidRPr="00BA2AE8" w:rsidRDefault="004D496C" w:rsidP="003775AE">
      <w:pPr>
        <w:widowControl w:val="0"/>
        <w:rPr>
          <w:b/>
          <w:sz w:val="20"/>
          <w:szCs w:val="20"/>
        </w:rPr>
      </w:pPr>
    </w:p>
    <w:sectPr w:rsidR="004D496C" w:rsidRPr="00BA2AE8" w:rsidSect="00BA2AE8">
      <w:footnotePr>
        <w:pos w:val="beneathText"/>
        <w:numStart w:val="3"/>
      </w:footnotePr>
      <w:endnotePr>
        <w:numFmt w:val="decimal"/>
      </w:endnotePr>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1C0" w:rsidRDefault="006961C0" w:rsidP="00D24E1F">
      <w:r>
        <w:separator/>
      </w:r>
    </w:p>
  </w:endnote>
  <w:endnote w:type="continuationSeparator" w:id="1">
    <w:p w:rsidR="006961C0" w:rsidRDefault="006961C0" w:rsidP="00D24E1F">
      <w:r>
        <w:continuationSeparator/>
      </w:r>
    </w:p>
  </w:endnote>
  <w:endnote w:id="2">
    <w:p w:rsidR="0009512E" w:rsidRPr="000C01B7" w:rsidRDefault="006961C0" w:rsidP="00B37542">
      <w:pPr>
        <w:ind w:firstLine="540"/>
        <w:jc w:val="both"/>
        <w:rPr>
          <w:sz w:val="18"/>
          <w:szCs w:val="18"/>
        </w:rPr>
      </w:pPr>
      <w:r w:rsidRPr="00945391">
        <w:rPr>
          <w:rStyle w:val="ac"/>
          <w:sz w:val="18"/>
          <w:szCs w:val="20"/>
        </w:rPr>
        <w:endnoteRef/>
      </w:r>
      <w:r w:rsidRPr="000C01B7">
        <w:rPr>
          <w:sz w:val="18"/>
          <w:szCs w:val="18"/>
        </w:rPr>
        <w:t xml:space="preserve">В случае, если предложенные в заявке участника закупки цена, сумма цен единиц товара снижены на двадцать пять и более процентов по отношению к начальной (максимальной) цене контракта, начальной сумме цен единиц товара участник закупки, с которым заключается контракт, предоставляет обеспечение исполнения контракта с учетом положений </w:t>
      </w:r>
      <w:hyperlink r:id="rId1" w:history="1">
        <w:r w:rsidRPr="000C01B7">
          <w:rPr>
            <w:rStyle w:val="af5"/>
            <w:rFonts w:eastAsia="Calibri"/>
            <w:color w:val="auto"/>
            <w:sz w:val="18"/>
            <w:szCs w:val="18"/>
            <w:u w:val="none"/>
          </w:rPr>
          <w:t>статьи 37</w:t>
        </w:r>
      </w:hyperlink>
      <w:r w:rsidRPr="000C01B7">
        <w:rPr>
          <w:sz w:val="18"/>
          <w:szCs w:val="18"/>
        </w:rPr>
        <w:t xml:space="preserve"> Закона № 44-ФЗ.</w:t>
      </w:r>
    </w:p>
    <w:p w:rsidR="0009512E" w:rsidRPr="000C01B7" w:rsidRDefault="0009512E" w:rsidP="00B37542">
      <w:pPr>
        <w:pStyle w:val="aa"/>
        <w:ind w:firstLine="540"/>
        <w:jc w:val="both"/>
        <w:rPr>
          <w:sz w:val="18"/>
          <w:szCs w:val="18"/>
        </w:rPr>
      </w:pPr>
    </w:p>
  </w:endnote>
  <w:endnote w:id="3">
    <w:p w:rsidR="0009512E" w:rsidRPr="000C01B7" w:rsidRDefault="006961C0" w:rsidP="001377EE">
      <w:pPr>
        <w:pStyle w:val="aa"/>
        <w:ind w:firstLine="540"/>
        <w:jc w:val="both"/>
        <w:rPr>
          <w:sz w:val="18"/>
          <w:szCs w:val="18"/>
        </w:rPr>
      </w:pPr>
      <w:r w:rsidRPr="000C01B7">
        <w:rPr>
          <w:rStyle w:val="ac"/>
          <w:sz w:val="18"/>
          <w:szCs w:val="18"/>
        </w:rPr>
        <w:endnoteRef/>
      </w:r>
      <w:r w:rsidRPr="000C01B7">
        <w:rPr>
          <w:sz w:val="18"/>
          <w:szCs w:val="18"/>
        </w:rPr>
        <w:t xml:space="preserve"> В случае заключения контракта по результатам определения поставщиков (подрядчиков, исполнителей) в соответствии с </w:t>
      </w:r>
      <w:hyperlink r:id="rId2" w:history="1">
        <w:r w:rsidRPr="000C01B7">
          <w:rPr>
            <w:sz w:val="18"/>
            <w:szCs w:val="18"/>
          </w:rPr>
          <w:t>пунктом 1 части 1 статьи 30</w:t>
        </w:r>
      </w:hyperlink>
      <w:r w:rsidRPr="000C01B7">
        <w:rPr>
          <w:sz w:val="18"/>
          <w:szCs w:val="18"/>
        </w:rPr>
        <w:t xml:space="preserve"> Закона № 44-ФЗ размер обеспечения исполнения контракта устанавливается от цены, по которой заключается контракт.</w:t>
      </w:r>
    </w:p>
    <w:p w:rsidR="000C01B7" w:rsidRPr="000C01B7" w:rsidRDefault="000C01B7" w:rsidP="001377EE">
      <w:pPr>
        <w:pStyle w:val="aa"/>
        <w:ind w:firstLine="540"/>
        <w:jc w:val="both"/>
        <w:rPr>
          <w:sz w:val="18"/>
          <w:szCs w:val="18"/>
        </w:rPr>
      </w:pPr>
    </w:p>
  </w:endnote>
  <w:endnote w:id="4">
    <w:p w:rsidR="00161E56" w:rsidRPr="000C01B7" w:rsidRDefault="006961C0" w:rsidP="00161E56">
      <w:pPr>
        <w:pStyle w:val="a7"/>
        <w:ind w:firstLine="539"/>
        <w:jc w:val="both"/>
        <w:rPr>
          <w:sz w:val="18"/>
          <w:szCs w:val="18"/>
        </w:rPr>
      </w:pPr>
      <w:r w:rsidRPr="000C01B7">
        <w:rPr>
          <w:rStyle w:val="ac"/>
          <w:rFonts w:eastAsia="Calibri"/>
          <w:sz w:val="18"/>
          <w:szCs w:val="18"/>
        </w:rPr>
        <w:endnoteRef/>
      </w:r>
      <w:r w:rsidRPr="000C01B7">
        <w:rPr>
          <w:sz w:val="18"/>
          <w:szCs w:val="18"/>
        </w:rPr>
        <w:t xml:space="preserve"> Везде, где в извещении и приложениях к нему есть указания на товарные знаки, допускается использование эквивалентных материалов. Параметры эквивалентности: такие материалы 1) не должны уступать по основным техническим и потребительским характеристикам материалам, указанным в приложении; 2) не должны относиться к более низкому классу материалов по общепринятой классификации (должен относиться к тому же или более высокому классу материалов); 3) должны соответствовать размерам, указанным в техническом задании и проектной документации. Указанные в </w:t>
      </w:r>
      <w:r w:rsidRPr="000C01B7">
        <w:rPr>
          <w:bCs/>
          <w:sz w:val="18"/>
          <w:szCs w:val="18"/>
        </w:rPr>
        <w:t xml:space="preserve">извещении и приложениях к нему </w:t>
      </w:r>
      <w:r w:rsidRPr="000C01B7">
        <w:rPr>
          <w:sz w:val="18"/>
          <w:szCs w:val="18"/>
        </w:rPr>
        <w:t>товарные знаки, знаки обслуживания, фирменные наименования, патенты, полезные модели, промышленные образцы, наименования места происхождения товара, наименования производителей, а также места приобретения материалов и оборудования являются рекомендованными.</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1C0" w:rsidRDefault="006961C0">
      <w:r>
        <w:separator/>
      </w:r>
    </w:p>
  </w:footnote>
  <w:footnote w:type="continuationSeparator" w:id="1">
    <w:p w:rsidR="006961C0" w:rsidRDefault="006961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E2CD7"/>
    <w:multiLevelType w:val="hybridMultilevel"/>
    <w:tmpl w:val="F7AAD4E4"/>
    <w:lvl w:ilvl="0" w:tplc="223CC100">
      <w:start w:val="1"/>
      <w:numFmt w:val="decimal"/>
      <w:lvlText w:val="%1."/>
      <w:lvlJc w:val="left"/>
      <w:pPr>
        <w:ind w:left="1069" w:hanging="360"/>
      </w:pPr>
      <w:rPr>
        <w:rFonts w:hint="default"/>
        <w:b/>
      </w:rPr>
    </w:lvl>
    <w:lvl w:ilvl="1" w:tplc="D2D26BCC" w:tentative="1">
      <w:start w:val="1"/>
      <w:numFmt w:val="lowerLetter"/>
      <w:lvlText w:val="%2."/>
      <w:lvlJc w:val="left"/>
      <w:pPr>
        <w:ind w:left="1789" w:hanging="360"/>
      </w:pPr>
    </w:lvl>
    <w:lvl w:ilvl="2" w:tplc="D2F481F8" w:tentative="1">
      <w:start w:val="1"/>
      <w:numFmt w:val="lowerRoman"/>
      <w:lvlText w:val="%3."/>
      <w:lvlJc w:val="right"/>
      <w:pPr>
        <w:ind w:left="2509" w:hanging="180"/>
      </w:pPr>
    </w:lvl>
    <w:lvl w:ilvl="3" w:tplc="910AA5FA" w:tentative="1">
      <w:start w:val="1"/>
      <w:numFmt w:val="decimal"/>
      <w:lvlText w:val="%4."/>
      <w:lvlJc w:val="left"/>
      <w:pPr>
        <w:ind w:left="3229" w:hanging="360"/>
      </w:pPr>
    </w:lvl>
    <w:lvl w:ilvl="4" w:tplc="04FC8C8A" w:tentative="1">
      <w:start w:val="1"/>
      <w:numFmt w:val="lowerLetter"/>
      <w:lvlText w:val="%5."/>
      <w:lvlJc w:val="left"/>
      <w:pPr>
        <w:ind w:left="3949" w:hanging="360"/>
      </w:pPr>
    </w:lvl>
    <w:lvl w:ilvl="5" w:tplc="0A166688" w:tentative="1">
      <w:start w:val="1"/>
      <w:numFmt w:val="lowerRoman"/>
      <w:lvlText w:val="%6."/>
      <w:lvlJc w:val="right"/>
      <w:pPr>
        <w:ind w:left="4669" w:hanging="180"/>
      </w:pPr>
    </w:lvl>
    <w:lvl w:ilvl="6" w:tplc="CBD0A7D4" w:tentative="1">
      <w:start w:val="1"/>
      <w:numFmt w:val="decimal"/>
      <w:lvlText w:val="%7."/>
      <w:lvlJc w:val="left"/>
      <w:pPr>
        <w:ind w:left="5389" w:hanging="360"/>
      </w:pPr>
    </w:lvl>
    <w:lvl w:ilvl="7" w:tplc="F426DB7E" w:tentative="1">
      <w:start w:val="1"/>
      <w:numFmt w:val="lowerLetter"/>
      <w:lvlText w:val="%8."/>
      <w:lvlJc w:val="left"/>
      <w:pPr>
        <w:ind w:left="6109" w:hanging="360"/>
      </w:pPr>
    </w:lvl>
    <w:lvl w:ilvl="8" w:tplc="0D0039FC" w:tentative="1">
      <w:start w:val="1"/>
      <w:numFmt w:val="lowerRoman"/>
      <w:lvlText w:val="%9."/>
      <w:lvlJc w:val="right"/>
      <w:pPr>
        <w:ind w:left="6829" w:hanging="180"/>
      </w:pPr>
    </w:lvl>
  </w:abstractNum>
  <w:abstractNum w:abstractNumId="1">
    <w:nsid w:val="598623C2"/>
    <w:multiLevelType w:val="hybridMultilevel"/>
    <w:tmpl w:val="F7AAD4E4"/>
    <w:lvl w:ilvl="0" w:tplc="E7A8C1AA">
      <w:start w:val="1"/>
      <w:numFmt w:val="decimal"/>
      <w:lvlText w:val="%1."/>
      <w:lvlJc w:val="left"/>
      <w:pPr>
        <w:ind w:left="1069" w:hanging="360"/>
      </w:pPr>
      <w:rPr>
        <w:rFonts w:hint="default"/>
        <w:b/>
      </w:rPr>
    </w:lvl>
    <w:lvl w:ilvl="1" w:tplc="21DAEC4A" w:tentative="1">
      <w:start w:val="1"/>
      <w:numFmt w:val="lowerLetter"/>
      <w:lvlText w:val="%2."/>
      <w:lvlJc w:val="left"/>
      <w:pPr>
        <w:ind w:left="1789" w:hanging="360"/>
      </w:pPr>
    </w:lvl>
    <w:lvl w:ilvl="2" w:tplc="64A8FD8C" w:tentative="1">
      <w:start w:val="1"/>
      <w:numFmt w:val="lowerRoman"/>
      <w:lvlText w:val="%3."/>
      <w:lvlJc w:val="right"/>
      <w:pPr>
        <w:ind w:left="2509" w:hanging="180"/>
      </w:pPr>
    </w:lvl>
    <w:lvl w:ilvl="3" w:tplc="AF8E6536" w:tentative="1">
      <w:start w:val="1"/>
      <w:numFmt w:val="decimal"/>
      <w:lvlText w:val="%4."/>
      <w:lvlJc w:val="left"/>
      <w:pPr>
        <w:ind w:left="3229" w:hanging="360"/>
      </w:pPr>
    </w:lvl>
    <w:lvl w:ilvl="4" w:tplc="5CEE9574" w:tentative="1">
      <w:start w:val="1"/>
      <w:numFmt w:val="lowerLetter"/>
      <w:lvlText w:val="%5."/>
      <w:lvlJc w:val="left"/>
      <w:pPr>
        <w:ind w:left="3949" w:hanging="360"/>
      </w:pPr>
    </w:lvl>
    <w:lvl w:ilvl="5" w:tplc="F830EBBE" w:tentative="1">
      <w:start w:val="1"/>
      <w:numFmt w:val="lowerRoman"/>
      <w:lvlText w:val="%6."/>
      <w:lvlJc w:val="right"/>
      <w:pPr>
        <w:ind w:left="4669" w:hanging="180"/>
      </w:pPr>
    </w:lvl>
    <w:lvl w:ilvl="6" w:tplc="6AE8C864" w:tentative="1">
      <w:start w:val="1"/>
      <w:numFmt w:val="decimal"/>
      <w:lvlText w:val="%7."/>
      <w:lvlJc w:val="left"/>
      <w:pPr>
        <w:ind w:left="5389" w:hanging="360"/>
      </w:pPr>
    </w:lvl>
    <w:lvl w:ilvl="7" w:tplc="25D6C8CE" w:tentative="1">
      <w:start w:val="1"/>
      <w:numFmt w:val="lowerLetter"/>
      <w:lvlText w:val="%8."/>
      <w:lvlJc w:val="left"/>
      <w:pPr>
        <w:ind w:left="6109" w:hanging="360"/>
      </w:pPr>
    </w:lvl>
    <w:lvl w:ilvl="8" w:tplc="0F2C7ECC"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pos w:val="beneathText"/>
    <w:numStart w:val="3"/>
    <w:footnote w:id="0"/>
    <w:footnote w:id="1"/>
  </w:footnotePr>
  <w:endnotePr>
    <w:numFmt w:val="decimal"/>
    <w:endnote w:id="0"/>
    <w:endnote w:id="1"/>
  </w:endnotePr>
  <w:compat/>
  <w:rsids>
    <w:rsidRoot w:val="00600B61"/>
    <w:rsid w:val="000029E9"/>
    <w:rsid w:val="0001011B"/>
    <w:rsid w:val="00012431"/>
    <w:rsid w:val="00012E18"/>
    <w:rsid w:val="00013812"/>
    <w:rsid w:val="00055905"/>
    <w:rsid w:val="000626DB"/>
    <w:rsid w:val="00064EC1"/>
    <w:rsid w:val="000741EF"/>
    <w:rsid w:val="000821D6"/>
    <w:rsid w:val="00082590"/>
    <w:rsid w:val="00093636"/>
    <w:rsid w:val="0009512E"/>
    <w:rsid w:val="00097DFF"/>
    <w:rsid w:val="000C01B7"/>
    <w:rsid w:val="000C1CF8"/>
    <w:rsid w:val="000D2E83"/>
    <w:rsid w:val="000D63F0"/>
    <w:rsid w:val="000E09E3"/>
    <w:rsid w:val="000E2656"/>
    <w:rsid w:val="000F1FE9"/>
    <w:rsid w:val="000F3443"/>
    <w:rsid w:val="00125755"/>
    <w:rsid w:val="00125F8E"/>
    <w:rsid w:val="001325BA"/>
    <w:rsid w:val="00135210"/>
    <w:rsid w:val="00135CD2"/>
    <w:rsid w:val="001377EE"/>
    <w:rsid w:val="00145A50"/>
    <w:rsid w:val="001554EC"/>
    <w:rsid w:val="00157B57"/>
    <w:rsid w:val="00160607"/>
    <w:rsid w:val="00161E56"/>
    <w:rsid w:val="00173E54"/>
    <w:rsid w:val="001771D4"/>
    <w:rsid w:val="00182316"/>
    <w:rsid w:val="00183DC2"/>
    <w:rsid w:val="001867C6"/>
    <w:rsid w:val="00190C0E"/>
    <w:rsid w:val="00192D78"/>
    <w:rsid w:val="001968EB"/>
    <w:rsid w:val="001A0882"/>
    <w:rsid w:val="001B6C45"/>
    <w:rsid w:val="001C44B0"/>
    <w:rsid w:val="001D0764"/>
    <w:rsid w:val="001D7045"/>
    <w:rsid w:val="001D7E95"/>
    <w:rsid w:val="001E2F91"/>
    <w:rsid w:val="001E4237"/>
    <w:rsid w:val="001F431B"/>
    <w:rsid w:val="001F512C"/>
    <w:rsid w:val="00203940"/>
    <w:rsid w:val="002042D8"/>
    <w:rsid w:val="00210256"/>
    <w:rsid w:val="00214C93"/>
    <w:rsid w:val="0022062B"/>
    <w:rsid w:val="00244EF4"/>
    <w:rsid w:val="00252343"/>
    <w:rsid w:val="0025664F"/>
    <w:rsid w:val="00256CF1"/>
    <w:rsid w:val="00265518"/>
    <w:rsid w:val="00285843"/>
    <w:rsid w:val="00287308"/>
    <w:rsid w:val="00290208"/>
    <w:rsid w:val="002911CB"/>
    <w:rsid w:val="00291B3B"/>
    <w:rsid w:val="00291EE5"/>
    <w:rsid w:val="002A3B11"/>
    <w:rsid w:val="002D4332"/>
    <w:rsid w:val="002D5C53"/>
    <w:rsid w:val="002E1A6C"/>
    <w:rsid w:val="002F4B01"/>
    <w:rsid w:val="002F5AE5"/>
    <w:rsid w:val="002F60F0"/>
    <w:rsid w:val="002F7BC4"/>
    <w:rsid w:val="00300C10"/>
    <w:rsid w:val="00316A1C"/>
    <w:rsid w:val="003267EE"/>
    <w:rsid w:val="0033401D"/>
    <w:rsid w:val="00340010"/>
    <w:rsid w:val="00345149"/>
    <w:rsid w:val="003460C7"/>
    <w:rsid w:val="0035165C"/>
    <w:rsid w:val="00351FE0"/>
    <w:rsid w:val="00353F59"/>
    <w:rsid w:val="003619A8"/>
    <w:rsid w:val="00362299"/>
    <w:rsid w:val="003771ED"/>
    <w:rsid w:val="003775AE"/>
    <w:rsid w:val="003815CC"/>
    <w:rsid w:val="00382ECC"/>
    <w:rsid w:val="00386ED9"/>
    <w:rsid w:val="003A0E2D"/>
    <w:rsid w:val="003B0F0D"/>
    <w:rsid w:val="003B562F"/>
    <w:rsid w:val="003E3A23"/>
    <w:rsid w:val="00406F4F"/>
    <w:rsid w:val="004125A3"/>
    <w:rsid w:val="00415680"/>
    <w:rsid w:val="00420FC1"/>
    <w:rsid w:val="004244DF"/>
    <w:rsid w:val="00424AA0"/>
    <w:rsid w:val="00437228"/>
    <w:rsid w:val="00454C52"/>
    <w:rsid w:val="00460E67"/>
    <w:rsid w:val="0046224A"/>
    <w:rsid w:val="00462FF8"/>
    <w:rsid w:val="00476293"/>
    <w:rsid w:val="00480066"/>
    <w:rsid w:val="00481422"/>
    <w:rsid w:val="0048723F"/>
    <w:rsid w:val="0049317F"/>
    <w:rsid w:val="00493CF9"/>
    <w:rsid w:val="004A4B60"/>
    <w:rsid w:val="004B49D6"/>
    <w:rsid w:val="004B61E2"/>
    <w:rsid w:val="004C2D68"/>
    <w:rsid w:val="004C7A51"/>
    <w:rsid w:val="004D328E"/>
    <w:rsid w:val="004D496C"/>
    <w:rsid w:val="004D6CB3"/>
    <w:rsid w:val="004E10CD"/>
    <w:rsid w:val="004E2584"/>
    <w:rsid w:val="004E4A20"/>
    <w:rsid w:val="00527917"/>
    <w:rsid w:val="00532C52"/>
    <w:rsid w:val="00540F50"/>
    <w:rsid w:val="00546ABB"/>
    <w:rsid w:val="00552185"/>
    <w:rsid w:val="00556E92"/>
    <w:rsid w:val="00567647"/>
    <w:rsid w:val="00570993"/>
    <w:rsid w:val="00571F45"/>
    <w:rsid w:val="0057215B"/>
    <w:rsid w:val="00573C83"/>
    <w:rsid w:val="00573CD0"/>
    <w:rsid w:val="00582C3D"/>
    <w:rsid w:val="005905A9"/>
    <w:rsid w:val="005920F2"/>
    <w:rsid w:val="00592A48"/>
    <w:rsid w:val="00594A96"/>
    <w:rsid w:val="00596C3B"/>
    <w:rsid w:val="005A4835"/>
    <w:rsid w:val="005C3FA9"/>
    <w:rsid w:val="005C7400"/>
    <w:rsid w:val="005D1222"/>
    <w:rsid w:val="005E0FE2"/>
    <w:rsid w:val="005E1C2A"/>
    <w:rsid w:val="005E3E02"/>
    <w:rsid w:val="00600B61"/>
    <w:rsid w:val="00603555"/>
    <w:rsid w:val="00606AF7"/>
    <w:rsid w:val="0062139C"/>
    <w:rsid w:val="006226E3"/>
    <w:rsid w:val="00622B0A"/>
    <w:rsid w:val="00622C83"/>
    <w:rsid w:val="00625DFD"/>
    <w:rsid w:val="00626709"/>
    <w:rsid w:val="00630FC3"/>
    <w:rsid w:val="00634F23"/>
    <w:rsid w:val="006373AF"/>
    <w:rsid w:val="0064579B"/>
    <w:rsid w:val="00661227"/>
    <w:rsid w:val="00664E35"/>
    <w:rsid w:val="00676632"/>
    <w:rsid w:val="00676D6E"/>
    <w:rsid w:val="006817EE"/>
    <w:rsid w:val="00686A7A"/>
    <w:rsid w:val="00686CB5"/>
    <w:rsid w:val="00687C22"/>
    <w:rsid w:val="00692283"/>
    <w:rsid w:val="006961C0"/>
    <w:rsid w:val="006A67CD"/>
    <w:rsid w:val="006B0EE0"/>
    <w:rsid w:val="006B71B9"/>
    <w:rsid w:val="006C6E47"/>
    <w:rsid w:val="006C7C57"/>
    <w:rsid w:val="006D0331"/>
    <w:rsid w:val="006D456A"/>
    <w:rsid w:val="006D4F18"/>
    <w:rsid w:val="006E236A"/>
    <w:rsid w:val="006E42B2"/>
    <w:rsid w:val="006E5ECE"/>
    <w:rsid w:val="006E655F"/>
    <w:rsid w:val="006E7B19"/>
    <w:rsid w:val="006F23A7"/>
    <w:rsid w:val="006F591D"/>
    <w:rsid w:val="006F7AFC"/>
    <w:rsid w:val="00707AF8"/>
    <w:rsid w:val="00710D44"/>
    <w:rsid w:val="00712DD0"/>
    <w:rsid w:val="007225F0"/>
    <w:rsid w:val="00726F74"/>
    <w:rsid w:val="00745C01"/>
    <w:rsid w:val="00746D68"/>
    <w:rsid w:val="00752EF2"/>
    <w:rsid w:val="007612B5"/>
    <w:rsid w:val="0076307C"/>
    <w:rsid w:val="00772EF8"/>
    <w:rsid w:val="00774D7B"/>
    <w:rsid w:val="0077614F"/>
    <w:rsid w:val="00782DF3"/>
    <w:rsid w:val="00787F36"/>
    <w:rsid w:val="00795C3A"/>
    <w:rsid w:val="007A319B"/>
    <w:rsid w:val="007A70A9"/>
    <w:rsid w:val="007C155C"/>
    <w:rsid w:val="007E47C6"/>
    <w:rsid w:val="007F0542"/>
    <w:rsid w:val="007F3355"/>
    <w:rsid w:val="007F5442"/>
    <w:rsid w:val="007F5EBB"/>
    <w:rsid w:val="007F741C"/>
    <w:rsid w:val="00801CA1"/>
    <w:rsid w:val="00803FA8"/>
    <w:rsid w:val="00811793"/>
    <w:rsid w:val="008158E4"/>
    <w:rsid w:val="00815D1C"/>
    <w:rsid w:val="00832CB8"/>
    <w:rsid w:val="00833D38"/>
    <w:rsid w:val="0083637C"/>
    <w:rsid w:val="0084053C"/>
    <w:rsid w:val="00844983"/>
    <w:rsid w:val="008543A7"/>
    <w:rsid w:val="008616BB"/>
    <w:rsid w:val="008646FB"/>
    <w:rsid w:val="008653D4"/>
    <w:rsid w:val="00866E1C"/>
    <w:rsid w:val="00873E03"/>
    <w:rsid w:val="008A38E4"/>
    <w:rsid w:val="008A75A7"/>
    <w:rsid w:val="008B3AE8"/>
    <w:rsid w:val="008B559C"/>
    <w:rsid w:val="008B7AF3"/>
    <w:rsid w:val="008C2BD7"/>
    <w:rsid w:val="008C3B94"/>
    <w:rsid w:val="008D325B"/>
    <w:rsid w:val="008D379C"/>
    <w:rsid w:val="008D5B10"/>
    <w:rsid w:val="008E4D03"/>
    <w:rsid w:val="008E7019"/>
    <w:rsid w:val="008F6A3D"/>
    <w:rsid w:val="008F7A63"/>
    <w:rsid w:val="00900885"/>
    <w:rsid w:val="009024B7"/>
    <w:rsid w:val="00904B9C"/>
    <w:rsid w:val="00907916"/>
    <w:rsid w:val="00922A53"/>
    <w:rsid w:val="00923BBC"/>
    <w:rsid w:val="00931E3B"/>
    <w:rsid w:val="009440C5"/>
    <w:rsid w:val="00945391"/>
    <w:rsid w:val="00947EEF"/>
    <w:rsid w:val="00960569"/>
    <w:rsid w:val="00963D49"/>
    <w:rsid w:val="00967DBC"/>
    <w:rsid w:val="00973DB3"/>
    <w:rsid w:val="0097542D"/>
    <w:rsid w:val="00977068"/>
    <w:rsid w:val="00984891"/>
    <w:rsid w:val="009A102A"/>
    <w:rsid w:val="009A7703"/>
    <w:rsid w:val="009B0EE0"/>
    <w:rsid w:val="009B6B05"/>
    <w:rsid w:val="009D45D1"/>
    <w:rsid w:val="009D4FD2"/>
    <w:rsid w:val="009D594C"/>
    <w:rsid w:val="009D62FB"/>
    <w:rsid w:val="009D6F4A"/>
    <w:rsid w:val="009D754C"/>
    <w:rsid w:val="009D7BA5"/>
    <w:rsid w:val="009E0AEB"/>
    <w:rsid w:val="009E1123"/>
    <w:rsid w:val="009E403F"/>
    <w:rsid w:val="00A05BCE"/>
    <w:rsid w:val="00A075B8"/>
    <w:rsid w:val="00A1294D"/>
    <w:rsid w:val="00A17E63"/>
    <w:rsid w:val="00A22336"/>
    <w:rsid w:val="00A32B8D"/>
    <w:rsid w:val="00A33FF4"/>
    <w:rsid w:val="00A3773E"/>
    <w:rsid w:val="00A54875"/>
    <w:rsid w:val="00A57861"/>
    <w:rsid w:val="00A62629"/>
    <w:rsid w:val="00A62955"/>
    <w:rsid w:val="00A62C12"/>
    <w:rsid w:val="00A7113F"/>
    <w:rsid w:val="00A766D0"/>
    <w:rsid w:val="00A76E37"/>
    <w:rsid w:val="00A8475A"/>
    <w:rsid w:val="00A8633B"/>
    <w:rsid w:val="00A968C4"/>
    <w:rsid w:val="00AA3A11"/>
    <w:rsid w:val="00AA5A31"/>
    <w:rsid w:val="00AD62D8"/>
    <w:rsid w:val="00AE7521"/>
    <w:rsid w:val="00AF6430"/>
    <w:rsid w:val="00B13FDC"/>
    <w:rsid w:val="00B24C21"/>
    <w:rsid w:val="00B34250"/>
    <w:rsid w:val="00B37542"/>
    <w:rsid w:val="00B40690"/>
    <w:rsid w:val="00B4315A"/>
    <w:rsid w:val="00B47C7F"/>
    <w:rsid w:val="00B562B1"/>
    <w:rsid w:val="00B60ED3"/>
    <w:rsid w:val="00B633E7"/>
    <w:rsid w:val="00B65105"/>
    <w:rsid w:val="00B66066"/>
    <w:rsid w:val="00B66783"/>
    <w:rsid w:val="00B672C3"/>
    <w:rsid w:val="00B77EC9"/>
    <w:rsid w:val="00B807E5"/>
    <w:rsid w:val="00B81442"/>
    <w:rsid w:val="00B83885"/>
    <w:rsid w:val="00B9203B"/>
    <w:rsid w:val="00B93701"/>
    <w:rsid w:val="00B96DE4"/>
    <w:rsid w:val="00BA2AE8"/>
    <w:rsid w:val="00BA37A2"/>
    <w:rsid w:val="00BB0D62"/>
    <w:rsid w:val="00BC3D89"/>
    <w:rsid w:val="00BD78F8"/>
    <w:rsid w:val="00BF6DD3"/>
    <w:rsid w:val="00C20E14"/>
    <w:rsid w:val="00C211DE"/>
    <w:rsid w:val="00C23125"/>
    <w:rsid w:val="00C278D7"/>
    <w:rsid w:val="00C344A2"/>
    <w:rsid w:val="00C34845"/>
    <w:rsid w:val="00C41383"/>
    <w:rsid w:val="00C4555D"/>
    <w:rsid w:val="00C51838"/>
    <w:rsid w:val="00C5346B"/>
    <w:rsid w:val="00C56B25"/>
    <w:rsid w:val="00C5725B"/>
    <w:rsid w:val="00C6221F"/>
    <w:rsid w:val="00C7223C"/>
    <w:rsid w:val="00C81F10"/>
    <w:rsid w:val="00C855BB"/>
    <w:rsid w:val="00C914B8"/>
    <w:rsid w:val="00C94EFE"/>
    <w:rsid w:val="00C97B58"/>
    <w:rsid w:val="00CA1A22"/>
    <w:rsid w:val="00CA3106"/>
    <w:rsid w:val="00CA366B"/>
    <w:rsid w:val="00CA3D31"/>
    <w:rsid w:val="00CA53CA"/>
    <w:rsid w:val="00CC1B2B"/>
    <w:rsid w:val="00CC2D1C"/>
    <w:rsid w:val="00CD3261"/>
    <w:rsid w:val="00CF686A"/>
    <w:rsid w:val="00D034AC"/>
    <w:rsid w:val="00D03544"/>
    <w:rsid w:val="00D11E9D"/>
    <w:rsid w:val="00D17F93"/>
    <w:rsid w:val="00D20150"/>
    <w:rsid w:val="00D249AC"/>
    <w:rsid w:val="00D24E1F"/>
    <w:rsid w:val="00D34127"/>
    <w:rsid w:val="00D353DF"/>
    <w:rsid w:val="00D36C1C"/>
    <w:rsid w:val="00D42DA4"/>
    <w:rsid w:val="00D42FE4"/>
    <w:rsid w:val="00D53DFF"/>
    <w:rsid w:val="00D55316"/>
    <w:rsid w:val="00D56136"/>
    <w:rsid w:val="00D56E7D"/>
    <w:rsid w:val="00D62307"/>
    <w:rsid w:val="00D634D1"/>
    <w:rsid w:val="00D672A1"/>
    <w:rsid w:val="00D74DCE"/>
    <w:rsid w:val="00D8165C"/>
    <w:rsid w:val="00D82DC8"/>
    <w:rsid w:val="00D86EA5"/>
    <w:rsid w:val="00D87BF5"/>
    <w:rsid w:val="00D928B5"/>
    <w:rsid w:val="00DA2B81"/>
    <w:rsid w:val="00DA3772"/>
    <w:rsid w:val="00DC253C"/>
    <w:rsid w:val="00DC4B20"/>
    <w:rsid w:val="00DC4E3C"/>
    <w:rsid w:val="00DC7CDA"/>
    <w:rsid w:val="00DD771B"/>
    <w:rsid w:val="00DF03DC"/>
    <w:rsid w:val="00E22FA3"/>
    <w:rsid w:val="00E25B87"/>
    <w:rsid w:val="00E2679C"/>
    <w:rsid w:val="00E30224"/>
    <w:rsid w:val="00E30F5F"/>
    <w:rsid w:val="00E3322E"/>
    <w:rsid w:val="00E37260"/>
    <w:rsid w:val="00E41B60"/>
    <w:rsid w:val="00E448F1"/>
    <w:rsid w:val="00E4573C"/>
    <w:rsid w:val="00E45C94"/>
    <w:rsid w:val="00E703ED"/>
    <w:rsid w:val="00E850CD"/>
    <w:rsid w:val="00E97E8C"/>
    <w:rsid w:val="00EA67B6"/>
    <w:rsid w:val="00EC2C77"/>
    <w:rsid w:val="00EC5669"/>
    <w:rsid w:val="00ED1E66"/>
    <w:rsid w:val="00EE08F1"/>
    <w:rsid w:val="00EE2AFD"/>
    <w:rsid w:val="00EE4B1A"/>
    <w:rsid w:val="00EF46E2"/>
    <w:rsid w:val="00EF51DD"/>
    <w:rsid w:val="00EF732A"/>
    <w:rsid w:val="00F07EC0"/>
    <w:rsid w:val="00F13CFE"/>
    <w:rsid w:val="00F1613F"/>
    <w:rsid w:val="00F16FF3"/>
    <w:rsid w:val="00F614C1"/>
    <w:rsid w:val="00F660C0"/>
    <w:rsid w:val="00F66C3E"/>
    <w:rsid w:val="00F74207"/>
    <w:rsid w:val="00F774D4"/>
    <w:rsid w:val="00F81B74"/>
    <w:rsid w:val="00F85632"/>
    <w:rsid w:val="00F9371F"/>
    <w:rsid w:val="00F94BED"/>
    <w:rsid w:val="00F9608D"/>
    <w:rsid w:val="00FA0E37"/>
    <w:rsid w:val="00FB2BC0"/>
    <w:rsid w:val="00FB6BE0"/>
    <w:rsid w:val="00FC6B8F"/>
    <w:rsid w:val="00FD304A"/>
    <w:rsid w:val="00FE1875"/>
    <w:rsid w:val="00FF4DC5"/>
    <w:rsid w:val="00FF68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E1F"/>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D24E1F"/>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24E1F"/>
    <w:rPr>
      <w:rFonts w:ascii="Times New Roman" w:eastAsia="Calibri" w:hAnsi="Times New Roman" w:cs="Times New Roman"/>
      <w:b/>
      <w:bCs/>
      <w:i/>
      <w:iCs/>
      <w:sz w:val="26"/>
      <w:szCs w:val="26"/>
      <w:lang w:eastAsia="ru-RU"/>
    </w:rPr>
  </w:style>
  <w:style w:type="paragraph" w:customStyle="1" w:styleId="ConsPlusNormal">
    <w:name w:val="ConsPlusNormal"/>
    <w:link w:val="ConsPlusNormal0"/>
    <w:qFormat/>
    <w:rsid w:val="00D2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D24E1F"/>
    <w:rPr>
      <w:rFonts w:ascii="Arial" w:eastAsia="Times New Roman" w:hAnsi="Arial" w:cs="Arial"/>
      <w:sz w:val="20"/>
      <w:szCs w:val="20"/>
      <w:lang w:eastAsia="ru-RU"/>
    </w:rPr>
  </w:style>
  <w:style w:type="paragraph" w:styleId="a3">
    <w:name w:val="Body Text Indent"/>
    <w:basedOn w:val="a"/>
    <w:link w:val="a4"/>
    <w:rsid w:val="00D24E1F"/>
    <w:pPr>
      <w:tabs>
        <w:tab w:val="left" w:pos="851"/>
      </w:tabs>
      <w:autoSpaceDE w:val="0"/>
      <w:autoSpaceDN w:val="0"/>
      <w:jc w:val="both"/>
    </w:pPr>
    <w:rPr>
      <w:rFonts w:eastAsia="Calibri"/>
      <w:sz w:val="26"/>
      <w:szCs w:val="26"/>
    </w:rPr>
  </w:style>
  <w:style w:type="character" w:customStyle="1" w:styleId="a4">
    <w:name w:val="Основной текст с отступом Знак"/>
    <w:basedOn w:val="a0"/>
    <w:link w:val="a3"/>
    <w:rsid w:val="00D24E1F"/>
    <w:rPr>
      <w:rFonts w:ascii="Times New Roman" w:eastAsia="Calibri" w:hAnsi="Times New Roman" w:cs="Times New Roman"/>
      <w:sz w:val="26"/>
      <w:szCs w:val="26"/>
      <w:lang w:eastAsia="ru-RU"/>
    </w:rPr>
  </w:style>
  <w:style w:type="paragraph" w:customStyle="1" w:styleId="1">
    <w:name w:val="Без интервала1"/>
    <w:link w:val="NoSpacingChar"/>
    <w:qFormat/>
    <w:rsid w:val="00D24E1F"/>
    <w:pPr>
      <w:spacing w:after="0" w:line="240" w:lineRule="auto"/>
    </w:pPr>
    <w:rPr>
      <w:rFonts w:ascii="Calibri" w:eastAsia="Times New Roman" w:hAnsi="Calibri" w:cs="Times New Roman"/>
    </w:rPr>
  </w:style>
  <w:style w:type="character" w:customStyle="1" w:styleId="NoSpacingChar">
    <w:name w:val="No Spacing Char"/>
    <w:basedOn w:val="a0"/>
    <w:link w:val="1"/>
    <w:locked/>
    <w:rsid w:val="00D24E1F"/>
    <w:rPr>
      <w:rFonts w:ascii="Calibri" w:eastAsia="Times New Roman" w:hAnsi="Calibri" w:cs="Times New Roman"/>
    </w:rPr>
  </w:style>
  <w:style w:type="paragraph" w:styleId="3">
    <w:name w:val="Body Text Indent 3"/>
    <w:basedOn w:val="a"/>
    <w:link w:val="30"/>
    <w:rsid w:val="00D24E1F"/>
    <w:pPr>
      <w:spacing w:after="120"/>
      <w:ind w:left="283"/>
    </w:pPr>
    <w:rPr>
      <w:rFonts w:eastAsia="Calibri"/>
      <w:sz w:val="16"/>
      <w:szCs w:val="16"/>
    </w:rPr>
  </w:style>
  <w:style w:type="character" w:customStyle="1" w:styleId="30">
    <w:name w:val="Основной текст с отступом 3 Знак"/>
    <w:basedOn w:val="a0"/>
    <w:link w:val="3"/>
    <w:rsid w:val="00D24E1F"/>
    <w:rPr>
      <w:rFonts w:ascii="Times New Roman" w:eastAsia="Calibri" w:hAnsi="Times New Roman" w:cs="Times New Roman"/>
      <w:sz w:val="16"/>
      <w:szCs w:val="16"/>
      <w:lang w:eastAsia="ru-RU"/>
    </w:rPr>
  </w:style>
  <w:style w:type="paragraph" w:styleId="a5">
    <w:name w:val="No Spacing"/>
    <w:link w:val="a6"/>
    <w:qFormat/>
    <w:rsid w:val="00D24E1F"/>
    <w:pPr>
      <w:spacing w:after="0" w:line="240" w:lineRule="auto"/>
    </w:pPr>
    <w:rPr>
      <w:rFonts w:ascii="Calibri" w:eastAsia="Calibri" w:hAnsi="Calibri" w:cs="Times New Roman"/>
    </w:rPr>
  </w:style>
  <w:style w:type="character" w:customStyle="1" w:styleId="a6">
    <w:name w:val="Без интервала Знак"/>
    <w:link w:val="a5"/>
    <w:rsid w:val="00D24E1F"/>
    <w:rPr>
      <w:rFonts w:ascii="Calibri" w:eastAsia="Calibri" w:hAnsi="Calibri" w:cs="Times New Roman"/>
    </w:rPr>
  </w:style>
  <w:style w:type="paragraph" w:styleId="a7">
    <w:name w:val="footnote text"/>
    <w:basedOn w:val="a"/>
    <w:link w:val="a8"/>
    <w:rsid w:val="00D24E1F"/>
    <w:rPr>
      <w:sz w:val="20"/>
      <w:szCs w:val="20"/>
    </w:rPr>
  </w:style>
  <w:style w:type="character" w:customStyle="1" w:styleId="a8">
    <w:name w:val="Текст сноски Знак"/>
    <w:basedOn w:val="a0"/>
    <w:link w:val="a7"/>
    <w:rsid w:val="00D24E1F"/>
    <w:rPr>
      <w:rFonts w:ascii="Times New Roman" w:eastAsia="Times New Roman" w:hAnsi="Times New Roman" w:cs="Times New Roman"/>
      <w:sz w:val="20"/>
      <w:szCs w:val="20"/>
      <w:lang w:eastAsia="ru-RU"/>
    </w:rPr>
  </w:style>
  <w:style w:type="character" w:styleId="a9">
    <w:name w:val="footnote reference"/>
    <w:basedOn w:val="a0"/>
    <w:rsid w:val="00D24E1F"/>
    <w:rPr>
      <w:vertAlign w:val="superscript"/>
    </w:rPr>
  </w:style>
  <w:style w:type="paragraph" w:styleId="aa">
    <w:name w:val="endnote text"/>
    <w:basedOn w:val="a"/>
    <w:link w:val="ab"/>
    <w:uiPriority w:val="99"/>
    <w:unhideWhenUsed/>
    <w:rsid w:val="002F60F0"/>
    <w:rPr>
      <w:sz w:val="20"/>
      <w:szCs w:val="20"/>
    </w:rPr>
  </w:style>
  <w:style w:type="character" w:customStyle="1" w:styleId="ab">
    <w:name w:val="Текст концевой сноски Знак"/>
    <w:basedOn w:val="a0"/>
    <w:link w:val="aa"/>
    <w:uiPriority w:val="99"/>
    <w:rsid w:val="002F60F0"/>
    <w:rPr>
      <w:rFonts w:ascii="Times New Roman" w:eastAsia="Times New Roman" w:hAnsi="Times New Roman" w:cs="Times New Roman"/>
      <w:sz w:val="20"/>
      <w:szCs w:val="20"/>
      <w:lang w:eastAsia="ru-RU"/>
    </w:rPr>
  </w:style>
  <w:style w:type="character" w:styleId="ac">
    <w:name w:val="endnote reference"/>
    <w:basedOn w:val="a0"/>
    <w:uiPriority w:val="99"/>
    <w:unhideWhenUsed/>
    <w:rsid w:val="002F60F0"/>
    <w:rPr>
      <w:vertAlign w:val="superscript"/>
    </w:rPr>
  </w:style>
  <w:style w:type="table" w:styleId="ad">
    <w:name w:val="Table Grid"/>
    <w:basedOn w:val="a1"/>
    <w:uiPriority w:val="59"/>
    <w:rsid w:val="00DC4B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0E2656"/>
    <w:rPr>
      <w:sz w:val="16"/>
      <w:szCs w:val="16"/>
    </w:rPr>
  </w:style>
  <w:style w:type="paragraph" w:styleId="af">
    <w:name w:val="annotation text"/>
    <w:basedOn w:val="a"/>
    <w:link w:val="af0"/>
    <w:uiPriority w:val="99"/>
    <w:semiHidden/>
    <w:unhideWhenUsed/>
    <w:rsid w:val="000E2656"/>
    <w:rPr>
      <w:sz w:val="20"/>
      <w:szCs w:val="20"/>
    </w:rPr>
  </w:style>
  <w:style w:type="character" w:customStyle="1" w:styleId="af0">
    <w:name w:val="Текст примечания Знак"/>
    <w:basedOn w:val="a0"/>
    <w:link w:val="af"/>
    <w:uiPriority w:val="99"/>
    <w:semiHidden/>
    <w:rsid w:val="000E2656"/>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0E2656"/>
    <w:rPr>
      <w:b/>
      <w:bCs/>
    </w:rPr>
  </w:style>
  <w:style w:type="character" w:customStyle="1" w:styleId="af2">
    <w:name w:val="Тема примечания Знак"/>
    <w:basedOn w:val="af0"/>
    <w:link w:val="af1"/>
    <w:uiPriority w:val="99"/>
    <w:semiHidden/>
    <w:rsid w:val="000E2656"/>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0E2656"/>
    <w:rPr>
      <w:rFonts w:ascii="Tahoma" w:hAnsi="Tahoma" w:cs="Tahoma"/>
      <w:sz w:val="16"/>
      <w:szCs w:val="16"/>
    </w:rPr>
  </w:style>
  <w:style w:type="character" w:customStyle="1" w:styleId="af4">
    <w:name w:val="Текст выноски Знак"/>
    <w:basedOn w:val="a0"/>
    <w:link w:val="af3"/>
    <w:uiPriority w:val="99"/>
    <w:semiHidden/>
    <w:rsid w:val="000E2656"/>
    <w:rPr>
      <w:rFonts w:ascii="Tahoma" w:eastAsia="Times New Roman" w:hAnsi="Tahoma" w:cs="Tahoma"/>
      <w:sz w:val="16"/>
      <w:szCs w:val="16"/>
      <w:lang w:eastAsia="ru-RU"/>
    </w:rPr>
  </w:style>
  <w:style w:type="character" w:styleId="af5">
    <w:name w:val="Hyperlink"/>
    <w:basedOn w:val="a0"/>
    <w:uiPriority w:val="99"/>
    <w:unhideWhenUsed/>
    <w:rsid w:val="00B3754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LAW;n=126138;fld=134;dst=100213" TargetMode="External"/><Relationship Id="rId13" Type="http://schemas.openxmlformats.org/officeDocument/2006/relationships/hyperlink" Target="consultantplus://offline/ref=B5F6B6D63FAFC20D7BB7A3EBB733D553548F85E3EC94841E92DECF3B7E61A01563305DB070EF135D2E41DC9BEAK3p5H" TargetMode="External"/><Relationship Id="rId18" Type="http://schemas.openxmlformats.org/officeDocument/2006/relationships/hyperlink" Target="https://login.consultant.ru/link/?req=doc&amp;demo=2&amp;base=LAW&amp;n=388926&amp;dst=1111&amp;field=134&amp;date=25.11.2021" TargetMode="External"/><Relationship Id="rId3" Type="http://schemas.openxmlformats.org/officeDocument/2006/relationships/styles" Target="styles.xml"/><Relationship Id="rId21" Type="http://schemas.openxmlformats.org/officeDocument/2006/relationships/hyperlink" Target="consultantplus://offline/ref=685D2F466DC0104B3FB107D3DC9184BEF1FFF8E4D6B996B0EB7EFB74535B04764AC71DA3983270I" TargetMode="External"/><Relationship Id="rId7" Type="http://schemas.openxmlformats.org/officeDocument/2006/relationships/endnotes" Target="endnotes.xml"/><Relationship Id="rId12" Type="http://schemas.openxmlformats.org/officeDocument/2006/relationships/hyperlink" Target="consultantplus://offline/ref=B5F6B6D63FAFC20D7BB7A3EBB733D553548F85E3EC94841E92DECF3B7E61A015713005BC70E805582F548ACAAF69477B718AABBFD7156F56K0p5H" TargetMode="External"/><Relationship Id="rId17" Type="http://schemas.openxmlformats.org/officeDocument/2006/relationships/hyperlink" Target="https://login.consultant.ru/link/?req=doc&amp;demo=2&amp;base=LAW&amp;n=388926&amp;dst=1112&amp;field=134&amp;date=25.11.202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demo=2&amp;base=LAW&amp;n=388926&amp;dst=1111&amp;field=134&amp;date=25.11.2021" TargetMode="External"/><Relationship Id="rId20" Type="http://schemas.openxmlformats.org/officeDocument/2006/relationships/hyperlink" Target="https://login.consultant.ru/link/?req=doc&amp;demo=2&amp;base=LAW&amp;n=388926&amp;dst=100437&amp;field=134&amp;date=25.11.2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2E9CC4CCC6932545801925E3B536176E50B53C1FD70BD7655CABC93DB89C27024180C10398FB96372E7F1F5737VE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demo=2&amp;base=LAW&amp;n=388926&amp;dst=101309&amp;field=134&amp;date=25.11.2021" TargetMode="External"/><Relationship Id="rId23" Type="http://schemas.openxmlformats.org/officeDocument/2006/relationships/hyperlink" Target="mailto:o.vzaimopomosh@yandex.ru" TargetMode="External"/><Relationship Id="rId10" Type="http://schemas.openxmlformats.org/officeDocument/2006/relationships/hyperlink" Target="consultantplus://offline/ref=782E9CC4CCC6932545801925E3B536176E50B53C1FD70BD7655CABC93DB89C27024180C10398FB96372E7F1F5737VEP" TargetMode="External"/><Relationship Id="rId19" Type="http://schemas.openxmlformats.org/officeDocument/2006/relationships/hyperlink" Target="https://login.consultant.ru/link/?req=doc&amp;demo=2&amp;base=LAW&amp;n=388926&amp;dst=1112&amp;field=134&amp;date=25.11.2021" TargetMode="External"/><Relationship Id="rId4" Type="http://schemas.openxmlformats.org/officeDocument/2006/relationships/settings" Target="settings.xml"/><Relationship Id="rId9" Type="http://schemas.openxmlformats.org/officeDocument/2006/relationships/hyperlink" Target="consultantplus://offline/ref=782E9CC4CCC6932545801925E3B536176E50B53C1FD70BD7655CABC93DB89C271041D8CD0197EEC2617428125779CB07805FED4BE83BV7P" TargetMode="External"/><Relationship Id="rId14" Type="http://schemas.openxmlformats.org/officeDocument/2006/relationships/hyperlink" Target="https://login.consultant.ru/link/?req=doc&amp;demo=2&amp;base=LAW&amp;n=388926&amp;dst=56&amp;field=134&amp;date=25.11.2021" TargetMode="External"/><Relationship Id="rId22" Type="http://schemas.openxmlformats.org/officeDocument/2006/relationships/hyperlink" Target="mailto:org_adm@mail.ru"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consultantplus://offline/ref=29C5D270E81341F5C288423DACF80961E686C0262B501182FC96770966C59DB91DF61C8819CEB8277939D258DE1C076DB7E45EC26670036Bq0b9G" TargetMode="External"/><Relationship Id="rId1" Type="http://schemas.openxmlformats.org/officeDocument/2006/relationships/hyperlink" Target="https://login.consultant.ru/link/?req=doc&amp;demo=2&amp;base=LAW&amp;n=388926&amp;dst=100437&amp;field=134&amp;date=18.11.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6CA755-24D4-45BC-9DEA-BBB05A27A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5510</Words>
  <Characters>31409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zhguleva</dc:creator>
  <cp:lastModifiedBy>ulyanovskaya</cp:lastModifiedBy>
  <cp:revision>2</cp:revision>
  <cp:lastPrinted>2022-02-28T12:03:00Z</cp:lastPrinted>
  <dcterms:created xsi:type="dcterms:W3CDTF">2022-04-18T07:18:00Z</dcterms:created>
  <dcterms:modified xsi:type="dcterms:W3CDTF">2022-04-18T07:18:00Z</dcterms:modified>
</cp:coreProperties>
</file>