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5" w:rsidRDefault="00410859" w:rsidP="00751AD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Внесены изменения в порядок ведения Единого государственного реестра недвижимости</w:t>
      </w:r>
    </w:p>
    <w:p w:rsidR="00E5488F" w:rsidRDefault="00E5488F" w:rsidP="00751AD6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410859" w:rsidRPr="005C71A1" w:rsidRDefault="00410859" w:rsidP="005C71A1">
      <w:pPr>
        <w:ind w:firstLine="708"/>
        <w:rPr>
          <w:rFonts w:ascii="Segoe UI" w:hAnsi="Segoe UI" w:cs="Segoe UI"/>
          <w:bCs/>
          <w:iCs/>
          <w:color w:val="000000"/>
          <w:sz w:val="32"/>
          <w:szCs w:val="32"/>
        </w:rPr>
      </w:pP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>30.04.2019 вступил в силу приказ Минэкономразвития России от 27.02.2019 № 88</w:t>
      </w:r>
      <w:r w:rsidR="0026061D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 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ab/>
        <w:t>«О внесении изменений в порядок ведения Единого государственного реестра недвижимости, утвержденный приказом Минэкономразвития России от 16 декабря 2015 г. № 943»</w:t>
      </w:r>
      <w:r w:rsidR="008F6ACB"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 (далее – Приказ)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>.</w:t>
      </w:r>
    </w:p>
    <w:p w:rsidR="00410859" w:rsidRPr="005C71A1" w:rsidRDefault="00410859" w:rsidP="005C71A1">
      <w:pPr>
        <w:ind w:firstLine="708"/>
        <w:rPr>
          <w:rFonts w:ascii="Segoe UI" w:hAnsi="Segoe UI" w:cs="Segoe UI"/>
          <w:bCs/>
          <w:iCs/>
          <w:color w:val="000000"/>
          <w:sz w:val="32"/>
          <w:szCs w:val="32"/>
        </w:rPr>
      </w:pPr>
      <w:proofErr w:type="gramStart"/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Данный </w:t>
      </w:r>
      <w:r w:rsidR="0026061D">
        <w:rPr>
          <w:rFonts w:ascii="Segoe UI" w:hAnsi="Segoe UI" w:cs="Segoe UI"/>
          <w:bCs/>
          <w:iCs/>
          <w:color w:val="000000"/>
          <w:sz w:val="32"/>
          <w:szCs w:val="32"/>
        </w:rPr>
        <w:t>П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риказ </w:t>
      </w:r>
      <w:r w:rsidR="0026061D">
        <w:rPr>
          <w:rFonts w:ascii="Segoe UI" w:hAnsi="Segoe UI" w:cs="Segoe UI"/>
          <w:bCs/>
          <w:iCs/>
          <w:color w:val="000000"/>
          <w:sz w:val="32"/>
          <w:szCs w:val="32"/>
        </w:rPr>
        <w:t>привел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 </w:t>
      </w:r>
      <w:r w:rsidR="00526E8F" w:rsidRPr="005C71A1">
        <w:rPr>
          <w:rFonts w:ascii="Segoe UI" w:hAnsi="Segoe UI" w:cs="Segoe UI"/>
          <w:bCs/>
          <w:iCs/>
          <w:color w:val="000000"/>
          <w:sz w:val="32"/>
          <w:szCs w:val="32"/>
        </w:rPr>
        <w:t>в соответст</w:t>
      </w:r>
      <w:r w:rsidR="00526E8F" w:rsidRPr="0026061D">
        <w:rPr>
          <w:rFonts w:ascii="Segoe UI" w:hAnsi="Segoe UI" w:cs="Segoe UI"/>
          <w:bCs/>
          <w:iCs/>
          <w:color w:val="000000"/>
          <w:sz w:val="32"/>
          <w:szCs w:val="32"/>
        </w:rPr>
        <w:t>вие</w:t>
      </w:r>
      <w:r w:rsidR="00526E8F"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 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>порядок ведения Единого государственного реестра недвижимости с ранее принятыми федеральными законами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6061D">
        <w:rPr>
          <w:rFonts w:ascii="Segoe UI" w:hAnsi="Segoe UI" w:cs="Segoe UI"/>
          <w:bCs/>
          <w:iCs/>
          <w:color w:val="000000"/>
          <w:sz w:val="32"/>
          <w:szCs w:val="32"/>
        </w:rPr>
        <w:t>.</w:t>
      </w:r>
      <w:r w:rsidRPr="005C71A1">
        <w:rPr>
          <w:rFonts w:ascii="Segoe UI" w:hAnsi="Segoe UI" w:cs="Segoe UI"/>
          <w:bCs/>
          <w:iCs/>
          <w:color w:val="000000"/>
          <w:sz w:val="32"/>
          <w:szCs w:val="32"/>
        </w:rPr>
        <w:t xml:space="preserve"> </w:t>
      </w:r>
      <w:proofErr w:type="gramEnd"/>
    </w:p>
    <w:p w:rsidR="00410859" w:rsidRPr="005C71A1" w:rsidRDefault="008F6ACB" w:rsidP="005C71A1">
      <w:pPr>
        <w:rPr>
          <w:rFonts w:ascii="Segoe UI" w:hAnsi="Segoe UI" w:cs="Segoe UI"/>
          <w:bCs/>
          <w:iCs/>
          <w:sz w:val="32"/>
          <w:szCs w:val="32"/>
        </w:rPr>
      </w:pPr>
      <w:r w:rsidRPr="005C71A1">
        <w:rPr>
          <w:rFonts w:ascii="Segoe UI" w:hAnsi="Segoe UI" w:cs="Segoe UI"/>
          <w:sz w:val="32"/>
          <w:szCs w:val="32"/>
        </w:rPr>
        <w:t>Внесенными поправками установлена структура записи о публичном сервитуте, уточнена структура записи о проекте межевания территории</w:t>
      </w:r>
      <w:r w:rsidR="005C71A1" w:rsidRPr="005C71A1">
        <w:rPr>
          <w:rFonts w:ascii="Segoe UI" w:hAnsi="Segoe UI" w:cs="Segoe UI"/>
          <w:sz w:val="32"/>
          <w:szCs w:val="32"/>
        </w:rPr>
        <w:t xml:space="preserve">, а также скорректирована структура записи о зоне с особыми условиями использования территорий, территориальной зоне, </w:t>
      </w:r>
      <w:r w:rsidR="005C71A1" w:rsidRPr="005C71A1">
        <w:rPr>
          <w:rFonts w:ascii="Segoe UI" w:eastAsia="Calibri" w:hAnsi="Segoe UI" w:cs="Segoe UI"/>
          <w:bCs/>
          <w:iCs/>
          <w:sz w:val="32"/>
          <w:szCs w:val="32"/>
        </w:rPr>
        <w:t>территории объекта культурного наследия, территории опережающего социально-экономического развития, зоне территориального развития в РФ, об игорной зоне, о лесничестве, лесопарке, об особо охраняемой природной территории, особой экономической зоне, охотничьих угодьях</w:t>
      </w:r>
      <w:r w:rsidR="005C71A1" w:rsidRPr="005C71A1">
        <w:rPr>
          <w:rFonts w:ascii="Segoe UI" w:hAnsi="Segoe UI" w:cs="Segoe UI"/>
          <w:bCs/>
          <w:iCs/>
          <w:sz w:val="32"/>
          <w:szCs w:val="32"/>
        </w:rPr>
        <w:t>.</w:t>
      </w: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p w:rsidR="0026061D" w:rsidRDefault="0026061D" w:rsidP="005C71A1">
      <w:pPr>
        <w:rPr>
          <w:rFonts w:ascii="Segoe UI" w:hAnsi="Segoe UI" w:cs="Segoe UI"/>
          <w:sz w:val="32"/>
          <w:szCs w:val="32"/>
        </w:rPr>
      </w:pPr>
    </w:p>
    <w:sectPr w:rsidR="0026061D" w:rsidSect="00483621">
      <w:head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1D" w:rsidRDefault="0026061D" w:rsidP="00483621">
      <w:r>
        <w:separator/>
      </w:r>
    </w:p>
  </w:endnote>
  <w:endnote w:type="continuationSeparator" w:id="0">
    <w:p w:rsidR="0026061D" w:rsidRDefault="0026061D" w:rsidP="0048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1D" w:rsidRDefault="0026061D" w:rsidP="00483621">
      <w:r>
        <w:separator/>
      </w:r>
    </w:p>
  </w:footnote>
  <w:footnote w:type="continuationSeparator" w:id="0">
    <w:p w:rsidR="0026061D" w:rsidRDefault="0026061D" w:rsidP="0048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720"/>
      <w:docPartObj>
        <w:docPartGallery w:val="Page Numbers (Top of Page)"/>
        <w:docPartUnique/>
      </w:docPartObj>
    </w:sdtPr>
    <w:sdtContent>
      <w:p w:rsidR="0026061D" w:rsidRDefault="00F34A72">
        <w:pPr>
          <w:pStyle w:val="a4"/>
          <w:jc w:val="center"/>
        </w:pPr>
        <w:fldSimple w:instr=" PAGE   \* MERGEFORMAT ">
          <w:r w:rsidR="0026061D">
            <w:rPr>
              <w:noProof/>
            </w:rPr>
            <w:t>2</w:t>
          </w:r>
        </w:fldSimple>
      </w:p>
    </w:sdtContent>
  </w:sdt>
  <w:p w:rsidR="0026061D" w:rsidRDefault="002606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D6"/>
    <w:rsid w:val="0000702A"/>
    <w:rsid w:val="00021925"/>
    <w:rsid w:val="0002632A"/>
    <w:rsid w:val="0004011C"/>
    <w:rsid w:val="00040421"/>
    <w:rsid w:val="0005720D"/>
    <w:rsid w:val="000C1107"/>
    <w:rsid w:val="00111F80"/>
    <w:rsid w:val="0015020F"/>
    <w:rsid w:val="001C6271"/>
    <w:rsid w:val="001E59D9"/>
    <w:rsid w:val="00212817"/>
    <w:rsid w:val="00255E25"/>
    <w:rsid w:val="0026061D"/>
    <w:rsid w:val="0028704A"/>
    <w:rsid w:val="002A54B6"/>
    <w:rsid w:val="00313E89"/>
    <w:rsid w:val="00344F58"/>
    <w:rsid w:val="003528EA"/>
    <w:rsid w:val="0036793F"/>
    <w:rsid w:val="0037029E"/>
    <w:rsid w:val="00410859"/>
    <w:rsid w:val="00410C52"/>
    <w:rsid w:val="0041556E"/>
    <w:rsid w:val="00457C9F"/>
    <w:rsid w:val="00483621"/>
    <w:rsid w:val="005238D8"/>
    <w:rsid w:val="00526E8F"/>
    <w:rsid w:val="00536EBA"/>
    <w:rsid w:val="005734B5"/>
    <w:rsid w:val="005A7BED"/>
    <w:rsid w:val="005C71A1"/>
    <w:rsid w:val="005F4696"/>
    <w:rsid w:val="00624A80"/>
    <w:rsid w:val="006603D3"/>
    <w:rsid w:val="00677163"/>
    <w:rsid w:val="00683442"/>
    <w:rsid w:val="00751AD6"/>
    <w:rsid w:val="00792D30"/>
    <w:rsid w:val="007A5365"/>
    <w:rsid w:val="007D182C"/>
    <w:rsid w:val="00830A13"/>
    <w:rsid w:val="008652D0"/>
    <w:rsid w:val="008F6ACB"/>
    <w:rsid w:val="00916615"/>
    <w:rsid w:val="00972C57"/>
    <w:rsid w:val="00975D5F"/>
    <w:rsid w:val="009A3AAF"/>
    <w:rsid w:val="00A11BFD"/>
    <w:rsid w:val="00A30EC0"/>
    <w:rsid w:val="00A32FC7"/>
    <w:rsid w:val="00A557B2"/>
    <w:rsid w:val="00A55D41"/>
    <w:rsid w:val="00A81A86"/>
    <w:rsid w:val="00A85D6A"/>
    <w:rsid w:val="00AC731C"/>
    <w:rsid w:val="00AD0DA8"/>
    <w:rsid w:val="00B1310B"/>
    <w:rsid w:val="00BE536E"/>
    <w:rsid w:val="00C272FE"/>
    <w:rsid w:val="00C80EC1"/>
    <w:rsid w:val="00CA534F"/>
    <w:rsid w:val="00CC1EB0"/>
    <w:rsid w:val="00D8608C"/>
    <w:rsid w:val="00D9736D"/>
    <w:rsid w:val="00DB712B"/>
    <w:rsid w:val="00DD6E90"/>
    <w:rsid w:val="00E01347"/>
    <w:rsid w:val="00E5488F"/>
    <w:rsid w:val="00E5504B"/>
    <w:rsid w:val="00E555D0"/>
    <w:rsid w:val="00F0114E"/>
    <w:rsid w:val="00F11735"/>
    <w:rsid w:val="00F253C7"/>
    <w:rsid w:val="00F3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3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621"/>
  </w:style>
  <w:style w:type="paragraph" w:styleId="a6">
    <w:name w:val="footer"/>
    <w:basedOn w:val="a"/>
    <w:link w:val="a7"/>
    <w:uiPriority w:val="99"/>
    <w:semiHidden/>
    <w:unhideWhenUsed/>
    <w:rsid w:val="00483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88B3-F0D0-43D7-B613-C2475DD4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7</cp:revision>
  <cp:lastPrinted>2019-05-20T08:11:00Z</cp:lastPrinted>
  <dcterms:created xsi:type="dcterms:W3CDTF">2019-04-30T08:06:00Z</dcterms:created>
  <dcterms:modified xsi:type="dcterms:W3CDTF">2019-05-24T09:25:00Z</dcterms:modified>
</cp:coreProperties>
</file>