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B53D4">
        <w:rPr>
          <w:b/>
          <w:bCs/>
        </w:rPr>
        <w:t>УТВЕРЖДАЮ: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Глава МО "</w:t>
      </w:r>
      <w:proofErr w:type="spellStart"/>
      <w:r w:rsidRPr="00AB53D4">
        <w:t>Вельское</w:t>
      </w:r>
      <w:proofErr w:type="spellEnd"/>
      <w:r w:rsidRPr="00AB53D4">
        <w:t>"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_____________ Д.В. Ежов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AB53D4">
        <w:rPr>
          <w:b/>
          <w:bCs/>
        </w:rPr>
        <w:t>УТВЕРЖДАЮ: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>Директор МКУК "Дворец культуры и спорта"</w:t>
      </w: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36C49" w:rsidRPr="00AB53D4" w:rsidRDefault="00E36C49" w:rsidP="00E36C4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AB53D4">
        <w:t xml:space="preserve">_____________ Е.А. </w:t>
      </w:r>
      <w:proofErr w:type="spellStart"/>
      <w:r w:rsidRPr="00AB53D4">
        <w:t>Градова</w:t>
      </w:r>
      <w:proofErr w:type="spellEnd"/>
    </w:p>
    <w:p w:rsidR="00E36C49" w:rsidRDefault="00E36C49">
      <w:pPr>
        <w:pStyle w:val="1"/>
      </w:pPr>
    </w:p>
    <w:p w:rsidR="00E36C49" w:rsidRDefault="00E36C49">
      <w:pPr>
        <w:pStyle w:val="1"/>
      </w:pPr>
    </w:p>
    <w:p w:rsidR="00E36C49" w:rsidRDefault="00E36C49" w:rsidP="00E36C49">
      <w:pPr>
        <w:pStyle w:val="1"/>
        <w:ind w:left="0" w:firstLine="0"/>
        <w:jc w:val="both"/>
      </w:pPr>
    </w:p>
    <w:p w:rsidR="003148A9" w:rsidRDefault="005C7CFC">
      <w:pPr>
        <w:pStyle w:val="1"/>
      </w:pPr>
      <w:r>
        <w:t xml:space="preserve">ПОЛОЖЕНИЕ  О КОНКУРСЕ СОЦИАЛЬНОЙ  ЭКОЛОГИЧЕСКОЙ  </w:t>
      </w:r>
      <w:r w:rsidRPr="000B13E9">
        <w:rPr>
          <w:caps/>
        </w:rPr>
        <w:t>РЕКЛАМЫ</w:t>
      </w:r>
      <w:r w:rsidR="008E5103">
        <w:rPr>
          <w:caps/>
        </w:rPr>
        <w:t xml:space="preserve"> «</w:t>
      </w:r>
      <w:r w:rsidRPr="000B13E9">
        <w:rPr>
          <w:caps/>
        </w:rPr>
        <w:t xml:space="preserve"> </w:t>
      </w:r>
      <w:r w:rsidR="008E5103" w:rsidRPr="008E5103">
        <w:rPr>
          <w:caps/>
        </w:rPr>
        <w:t>#</w:t>
      </w:r>
      <w:proofErr w:type="spellStart"/>
      <w:r w:rsidR="008E5103" w:rsidRPr="008E5103">
        <w:t>РазДельно</w:t>
      </w:r>
      <w:proofErr w:type="spellEnd"/>
      <w:r w:rsidR="008E5103">
        <w:t xml:space="preserve"> » </w:t>
      </w:r>
      <w:r w:rsidR="008E5103" w:rsidRPr="008E5103">
        <w:rPr>
          <w:caps/>
        </w:rPr>
        <w:t>в рамках проекта «Чистая планета»</w:t>
      </w:r>
    </w:p>
    <w:p w:rsidR="003148A9" w:rsidRDefault="005C7C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48A9" w:rsidRDefault="003148A9">
      <w:pPr>
        <w:spacing w:after="27" w:line="259" w:lineRule="auto"/>
        <w:ind w:left="0" w:right="0" w:firstLine="0"/>
        <w:jc w:val="left"/>
      </w:pPr>
    </w:p>
    <w:p w:rsidR="003148A9" w:rsidRPr="00E36C49" w:rsidRDefault="005C7CFC" w:rsidP="00E36C49">
      <w:pPr>
        <w:pStyle w:val="a4"/>
        <w:numPr>
          <w:ilvl w:val="0"/>
          <w:numId w:val="11"/>
        </w:numPr>
        <w:spacing w:after="18" w:line="259" w:lineRule="auto"/>
        <w:ind w:right="8"/>
        <w:jc w:val="center"/>
        <w:rPr>
          <w:b/>
        </w:rPr>
      </w:pPr>
      <w:r w:rsidRPr="00E36C49">
        <w:rPr>
          <w:b/>
        </w:rPr>
        <w:t>Цел</w:t>
      </w:r>
      <w:r w:rsidR="000B13E9" w:rsidRPr="00E36C49">
        <w:rPr>
          <w:b/>
        </w:rPr>
        <w:t>ь</w:t>
      </w:r>
      <w:r w:rsidR="00E36C49" w:rsidRPr="00E36C49">
        <w:rPr>
          <w:b/>
        </w:rPr>
        <w:t xml:space="preserve"> и задачи</w:t>
      </w:r>
      <w:r w:rsidRPr="00E36C49">
        <w:rPr>
          <w:b/>
        </w:rPr>
        <w:t xml:space="preserve"> конкурса: </w:t>
      </w:r>
    </w:p>
    <w:p w:rsidR="00E36C49" w:rsidRPr="00E36C49" w:rsidRDefault="00E36C49" w:rsidP="00E36C49">
      <w:pPr>
        <w:spacing w:after="18" w:line="259" w:lineRule="auto"/>
        <w:ind w:left="360" w:right="8" w:firstLine="0"/>
        <w:rPr>
          <w:b/>
        </w:rPr>
      </w:pPr>
      <w:r>
        <w:t xml:space="preserve">   </w:t>
      </w:r>
      <w:r w:rsidRPr="00E36C49">
        <w:rPr>
          <w:b/>
        </w:rPr>
        <w:t>Цель конкурса:</w:t>
      </w:r>
    </w:p>
    <w:p w:rsidR="000B13E9" w:rsidRDefault="000B13E9">
      <w:pPr>
        <w:spacing w:after="30" w:line="271" w:lineRule="auto"/>
        <w:ind w:left="577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21296">
        <w:rPr>
          <w:sz w:val="28"/>
          <w:szCs w:val="28"/>
        </w:rPr>
        <w:t>овышение экологической культуры и ответственности за состояние окружающей среды.</w:t>
      </w:r>
    </w:p>
    <w:p w:rsidR="003148A9" w:rsidRDefault="005C7CFC">
      <w:pPr>
        <w:spacing w:after="30" w:line="271" w:lineRule="auto"/>
        <w:ind w:left="577" w:right="0"/>
      </w:pPr>
      <w:r>
        <w:rPr>
          <w:b/>
        </w:rPr>
        <w:t xml:space="preserve">Задачи конкурса: </w:t>
      </w:r>
    </w:p>
    <w:p w:rsidR="003148A9" w:rsidRDefault="005C7CFC">
      <w:pPr>
        <w:numPr>
          <w:ilvl w:val="0"/>
          <w:numId w:val="1"/>
        </w:numPr>
        <w:spacing w:after="20"/>
        <w:ind w:right="0" w:hanging="425"/>
      </w:pPr>
      <w:r>
        <w:rPr>
          <w:color w:val="151515"/>
        </w:rPr>
        <w:t>привлечение общественного внимания к вопросам экологии, обращения с отходами и охране окружающей среды</w:t>
      </w:r>
      <w:r>
        <w:t xml:space="preserve">; </w:t>
      </w:r>
    </w:p>
    <w:p w:rsidR="003148A9" w:rsidRDefault="005C7CFC">
      <w:pPr>
        <w:numPr>
          <w:ilvl w:val="0"/>
          <w:numId w:val="1"/>
        </w:numPr>
        <w:ind w:right="0" w:hanging="425"/>
      </w:pPr>
      <w:r>
        <w:t xml:space="preserve">воспитание любви и ответственного отношения к родной местности, понимания своей значимости и роли в улучшении экологической ситуации; </w:t>
      </w:r>
    </w:p>
    <w:p w:rsidR="003148A9" w:rsidRDefault="005C7CFC">
      <w:pPr>
        <w:numPr>
          <w:ilvl w:val="0"/>
          <w:numId w:val="1"/>
        </w:numPr>
        <w:spacing w:after="20"/>
        <w:ind w:right="0" w:hanging="425"/>
      </w:pPr>
      <w:r>
        <w:rPr>
          <w:color w:val="151515"/>
        </w:rPr>
        <w:t>пропаганда раздельного сбора отходов</w:t>
      </w:r>
      <w:r>
        <w:t xml:space="preserve">; </w:t>
      </w:r>
    </w:p>
    <w:p w:rsidR="003148A9" w:rsidRDefault="005C7CFC">
      <w:pPr>
        <w:spacing w:after="42" w:line="259" w:lineRule="auto"/>
        <w:ind w:right="6"/>
        <w:jc w:val="center"/>
      </w:pPr>
      <w:r>
        <w:rPr>
          <w:b/>
        </w:rPr>
        <w:t xml:space="preserve">II. Учредители конкурса: </w:t>
      </w:r>
    </w:p>
    <w:p w:rsidR="003148A9" w:rsidRDefault="00C24680">
      <w:pPr>
        <w:numPr>
          <w:ilvl w:val="0"/>
          <w:numId w:val="1"/>
        </w:numPr>
        <w:ind w:right="0" w:hanging="425"/>
      </w:pPr>
      <w:r>
        <w:t>администрация муниципального образования «</w:t>
      </w:r>
      <w:proofErr w:type="spellStart"/>
      <w:r>
        <w:t>Вельское</w:t>
      </w:r>
      <w:proofErr w:type="spellEnd"/>
      <w:r>
        <w:t>»</w:t>
      </w:r>
      <w:r w:rsidR="005C7CFC">
        <w:t xml:space="preserve">; </w:t>
      </w:r>
    </w:p>
    <w:p w:rsidR="003148A9" w:rsidRDefault="00C24680">
      <w:pPr>
        <w:numPr>
          <w:ilvl w:val="0"/>
          <w:numId w:val="1"/>
        </w:numPr>
        <w:ind w:right="0" w:hanging="425"/>
      </w:pPr>
      <w:r>
        <w:t>муниципальное казенное учреждение культуры «Дворец культуры и спорта»</w:t>
      </w:r>
      <w:r w:rsidR="005C7CFC">
        <w:t xml:space="preserve">. </w:t>
      </w:r>
    </w:p>
    <w:p w:rsidR="003148A9" w:rsidRDefault="003148A9" w:rsidP="00E36C49">
      <w:pPr>
        <w:spacing w:after="25" w:line="259" w:lineRule="auto"/>
        <w:ind w:left="0" w:right="0" w:firstLine="0"/>
        <w:jc w:val="left"/>
      </w:pPr>
    </w:p>
    <w:p w:rsidR="003148A9" w:rsidRDefault="005C7CFC">
      <w:pPr>
        <w:spacing w:after="18" w:line="259" w:lineRule="auto"/>
        <w:ind w:right="6"/>
        <w:jc w:val="center"/>
      </w:pPr>
      <w:r>
        <w:rPr>
          <w:b/>
        </w:rPr>
        <w:t xml:space="preserve">III. Организатор конкурса: </w:t>
      </w:r>
    </w:p>
    <w:p w:rsidR="003148A9" w:rsidRDefault="00C24680">
      <w:pPr>
        <w:spacing w:after="28" w:line="259" w:lineRule="auto"/>
        <w:ind w:left="600" w:right="0" w:firstLine="0"/>
        <w:jc w:val="center"/>
        <w:rPr>
          <w:b/>
        </w:rPr>
      </w:pPr>
      <w:r>
        <w:t>Муниципальное казенное учреждение культуры «Дворец культуры и спорта».</w:t>
      </w:r>
      <w:r w:rsidR="005C7CFC">
        <w:rPr>
          <w:b/>
        </w:rPr>
        <w:t xml:space="preserve"> </w:t>
      </w:r>
    </w:p>
    <w:p w:rsidR="008E5103" w:rsidRDefault="008E5103">
      <w:pPr>
        <w:spacing w:after="28" w:line="259" w:lineRule="auto"/>
        <w:ind w:left="600" w:right="0" w:firstLine="0"/>
        <w:jc w:val="center"/>
      </w:pPr>
    </w:p>
    <w:p w:rsidR="003148A9" w:rsidRDefault="005C7CFC">
      <w:pPr>
        <w:spacing w:after="18" w:line="259" w:lineRule="auto"/>
        <w:ind w:right="11"/>
        <w:jc w:val="center"/>
      </w:pPr>
      <w:r>
        <w:rPr>
          <w:b/>
        </w:rPr>
        <w:t xml:space="preserve">IV. Требования к участникам и оформлению работ: </w:t>
      </w:r>
    </w:p>
    <w:p w:rsidR="003148A9" w:rsidRDefault="005C7CFC">
      <w:pPr>
        <w:numPr>
          <w:ilvl w:val="0"/>
          <w:numId w:val="2"/>
        </w:numPr>
        <w:ind w:right="0" w:hanging="492"/>
      </w:pPr>
      <w:r>
        <w:t>В конкурсе имеют право принимать участие граждане (отдельные авторы и группы авторов) в возрасте от 5 лет, пред</w:t>
      </w:r>
      <w:r w:rsidR="008E5103">
        <w:t>о</w:t>
      </w:r>
      <w:r>
        <w:t xml:space="preserve">ставившие свои работы в соответствии с условиями конкурса.  </w:t>
      </w:r>
    </w:p>
    <w:p w:rsidR="003148A9" w:rsidRDefault="005C7CFC">
      <w:pPr>
        <w:numPr>
          <w:ilvl w:val="0"/>
          <w:numId w:val="2"/>
        </w:numPr>
        <w:ind w:right="0" w:hanging="492"/>
      </w:pPr>
      <w:r>
        <w:t xml:space="preserve">К конкурсной работе должна быть приложена заявка установленного образца (приложение № 1). </w:t>
      </w:r>
    </w:p>
    <w:p w:rsidR="003148A9" w:rsidRDefault="005C7CFC">
      <w:pPr>
        <w:numPr>
          <w:ilvl w:val="0"/>
          <w:numId w:val="2"/>
        </w:numPr>
        <w:ind w:right="0" w:hanging="492"/>
      </w:pPr>
      <w:r>
        <w:t xml:space="preserve">Работы могут предоставляться на конкурс авторами и авторскими коллективами. </w:t>
      </w:r>
    </w:p>
    <w:p w:rsidR="003148A9" w:rsidRDefault="005C7CFC">
      <w:pPr>
        <w:numPr>
          <w:ilvl w:val="0"/>
          <w:numId w:val="2"/>
        </w:numPr>
        <w:spacing w:after="44"/>
        <w:ind w:right="0" w:hanging="492"/>
      </w:pPr>
      <w:r>
        <w:t xml:space="preserve">Конкурс будет проводиться в </w:t>
      </w:r>
      <w:r w:rsidR="000B13E9">
        <w:t>двух</w:t>
      </w:r>
      <w:r>
        <w:t xml:space="preserve"> номинациях:  </w:t>
      </w:r>
    </w:p>
    <w:p w:rsidR="003148A9" w:rsidRDefault="005C7CFC">
      <w:pPr>
        <w:numPr>
          <w:ilvl w:val="1"/>
          <w:numId w:val="2"/>
        </w:numPr>
        <w:spacing w:after="77"/>
        <w:ind w:right="0" w:hanging="425"/>
      </w:pPr>
      <w:proofErr w:type="gramStart"/>
      <w:r>
        <w:rPr>
          <w:b/>
        </w:rPr>
        <w:t>конкурс экологических</w:t>
      </w:r>
      <w:r>
        <w:t xml:space="preserve"> </w:t>
      </w:r>
      <w:r>
        <w:rPr>
          <w:b/>
        </w:rPr>
        <w:t>видеороликов</w:t>
      </w:r>
      <w:r>
        <w:t xml:space="preserve"> (необходимо снять видеоролик или анимационный ролик (дл</w:t>
      </w:r>
      <w:r w:rsidR="00E36C49">
        <w:t>ительностью не более пяти минут</w:t>
      </w:r>
      <w:r>
        <w:t>)</w:t>
      </w:r>
      <w:r w:rsidR="00E36C49">
        <w:t>,</w:t>
      </w:r>
      <w:r>
        <w:t xml:space="preserve"> призывающий жителей города к раздельному сбору отходов с целью их повторного </w:t>
      </w:r>
      <w:r>
        <w:lastRenderedPageBreak/>
        <w:t>использования и переработки.</w:t>
      </w:r>
      <w:proofErr w:type="gramEnd"/>
      <w:r>
        <w:t xml:space="preserve"> На конкурс предоставляются видеоролики, снятые (созданные) любыми доступными средствами (на видеокамеру, фотоаппарат, мобильный телефон), соответствующие тематике конкурса. Тема видеороликов: раздельный сбор мусора. </w:t>
      </w:r>
    </w:p>
    <w:p w:rsidR="003148A9" w:rsidRDefault="005C7CFC">
      <w:pPr>
        <w:numPr>
          <w:ilvl w:val="1"/>
          <w:numId w:val="2"/>
        </w:numPr>
        <w:ind w:right="0" w:hanging="425"/>
      </w:pPr>
      <w:r>
        <w:rPr>
          <w:b/>
        </w:rPr>
        <w:t xml:space="preserve">социально-экологический плакат </w:t>
      </w:r>
      <w:r>
        <w:t xml:space="preserve">в любой плакатной технике с лозунгом или небольшим текстом, для использования в наружной рекламе, информационные, предупреждающие, указательные, запрещающие плакаты, плакаты-карикатуры и аннотации к ним. </w:t>
      </w:r>
      <w:r w:rsidR="00E36C49">
        <w:t xml:space="preserve">Тема плакатов: раздельный сбор мусора. </w:t>
      </w:r>
      <w:r>
        <w:t xml:space="preserve"> </w:t>
      </w:r>
    </w:p>
    <w:p w:rsidR="003148A9" w:rsidRDefault="005C7CFC">
      <w:pPr>
        <w:spacing w:after="42"/>
        <w:ind w:left="1143" w:right="0"/>
      </w:pPr>
      <w:proofErr w:type="gramStart"/>
      <w:r>
        <w:t>Работы могут быть выполнены в любой технике, различными художественными материалами: краски (акварель, гуашь, масляные), мелки (пастельные, восковые)</w:t>
      </w:r>
      <w:r w:rsidR="00CA1353">
        <w:t xml:space="preserve">, карандаши (простой, цветные) </w:t>
      </w:r>
      <w:r>
        <w:t>др. Можно использовать смешанные техники работы (нап</w:t>
      </w:r>
      <w:r w:rsidR="00CA1353">
        <w:t xml:space="preserve">ример: рисунок плюс аппликация </w:t>
      </w:r>
      <w:r>
        <w:t xml:space="preserve">и т.п.). </w:t>
      </w:r>
      <w:proofErr w:type="gramEnd"/>
    </w:p>
    <w:p w:rsidR="003148A9" w:rsidRDefault="005C7CFC" w:rsidP="007C1121">
      <w:pPr>
        <w:ind w:left="837" w:right="0" w:firstLine="0"/>
      </w:pPr>
      <w:r>
        <w:t xml:space="preserve">Количество работ, предоставляемых авторами на конкурс, не ограничено.  </w:t>
      </w:r>
    </w:p>
    <w:p w:rsidR="003148A9" w:rsidRDefault="005C7CFC" w:rsidP="007C1121">
      <w:pPr>
        <w:spacing w:after="23" w:line="259" w:lineRule="auto"/>
        <w:ind w:left="269" w:right="0" w:firstLine="0"/>
        <w:jc w:val="center"/>
      </w:pPr>
      <w:r>
        <w:rPr>
          <w:b/>
        </w:rPr>
        <w:t xml:space="preserve"> </w:t>
      </w:r>
    </w:p>
    <w:p w:rsidR="003148A9" w:rsidRDefault="007C1121">
      <w:pPr>
        <w:pStyle w:val="2"/>
        <w:ind w:right="11"/>
      </w:pPr>
      <w:r>
        <w:t xml:space="preserve">V. </w:t>
      </w:r>
      <w:r w:rsidR="005C7CFC">
        <w:t xml:space="preserve"> Критерии оценки работ социальной экологической рекламы </w:t>
      </w:r>
    </w:p>
    <w:p w:rsidR="003148A9" w:rsidRDefault="005C7CFC">
      <w:pPr>
        <w:spacing w:after="0" w:line="271" w:lineRule="auto"/>
        <w:ind w:left="-15" w:right="0" w:firstLine="360"/>
      </w:pPr>
      <w:r>
        <w:rPr>
          <w:b/>
        </w:rPr>
        <w:t xml:space="preserve">Ко всем представленным на конкурс плакатам будут выдвигаться следующие требования:  </w:t>
      </w:r>
    </w:p>
    <w:p w:rsidR="003148A9" w:rsidRDefault="005C7CFC">
      <w:pPr>
        <w:numPr>
          <w:ilvl w:val="0"/>
          <w:numId w:val="5"/>
        </w:numPr>
        <w:ind w:right="0" w:hanging="360"/>
      </w:pPr>
      <w:r>
        <w:t xml:space="preserve">Соответствие представленной работы статусу социальной (общественной) рекламы, связанной с </w:t>
      </w:r>
      <w:r>
        <w:rPr>
          <w:color w:val="151515"/>
        </w:rPr>
        <w:t>пропагандой раздельного сбора отходов.</w:t>
      </w:r>
      <w:r>
        <w:t xml:space="preserve"> </w:t>
      </w:r>
    </w:p>
    <w:p w:rsidR="003148A9" w:rsidRDefault="005C7CFC">
      <w:pPr>
        <w:numPr>
          <w:ilvl w:val="0"/>
          <w:numId w:val="5"/>
        </w:numPr>
        <w:ind w:right="0" w:hanging="360"/>
      </w:pPr>
      <w:r>
        <w:t xml:space="preserve">Оригинальность и способ донесения идеи. </w:t>
      </w:r>
    </w:p>
    <w:p w:rsidR="003148A9" w:rsidRDefault="008E5103">
      <w:pPr>
        <w:numPr>
          <w:ilvl w:val="0"/>
          <w:numId w:val="5"/>
        </w:numPr>
        <w:ind w:right="0" w:hanging="360"/>
      </w:pPr>
      <w:r>
        <w:t>П</w:t>
      </w:r>
      <w:r w:rsidR="005C7CFC">
        <w:t xml:space="preserve">ривлекательный дизайн, использование авторских иллюстраций. </w:t>
      </w:r>
    </w:p>
    <w:p w:rsidR="003148A9" w:rsidRDefault="005C7CFC">
      <w:pPr>
        <w:numPr>
          <w:ilvl w:val="0"/>
          <w:numId w:val="5"/>
        </w:numPr>
        <w:ind w:right="0" w:hanging="360"/>
      </w:pPr>
      <w:r>
        <w:t xml:space="preserve">Наличие </w:t>
      </w:r>
      <w:proofErr w:type="gramStart"/>
      <w:r>
        <w:t>запоминающегося</w:t>
      </w:r>
      <w:proofErr w:type="gramEnd"/>
      <w:r>
        <w:t xml:space="preserve"> </w:t>
      </w:r>
      <w:proofErr w:type="spellStart"/>
      <w:r>
        <w:t>слогана</w:t>
      </w:r>
      <w:proofErr w:type="spellEnd"/>
      <w:r>
        <w:t xml:space="preserve">.  </w:t>
      </w:r>
    </w:p>
    <w:p w:rsidR="003148A9" w:rsidRDefault="005C7CFC">
      <w:pPr>
        <w:ind w:left="345" w:right="0" w:firstLine="634"/>
      </w:pPr>
      <w:r>
        <w:t xml:space="preserve">ТРЕБОВАНИЯ К ОФОРМЛЕНИЮ ПЛАКАТОВ: Каждая работа должна сопровождаться печатной информацией в правом нижнем углу (этикетка), с указанием: Ф.И. автора (полностью), возраста, названия работы, названия учреждения и ФИО педагога.  Неоформленные работы к участию в конкурсе не допускаются. </w:t>
      </w:r>
    </w:p>
    <w:p w:rsidR="003148A9" w:rsidRDefault="005C7CF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148A9" w:rsidRDefault="005C7CFC">
      <w:pPr>
        <w:spacing w:after="28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148A9" w:rsidRDefault="005C7CFC">
      <w:pPr>
        <w:spacing w:after="0" w:line="271" w:lineRule="auto"/>
        <w:ind w:left="-15" w:right="0" w:firstLine="567"/>
      </w:pPr>
      <w:r>
        <w:rPr>
          <w:b/>
        </w:rPr>
        <w:t>Критерии оценки работ конкурса экологических</w:t>
      </w:r>
      <w:r>
        <w:t xml:space="preserve"> </w:t>
      </w:r>
      <w:r>
        <w:rPr>
          <w:b/>
        </w:rPr>
        <w:t>видеороликов</w:t>
      </w:r>
      <w:r>
        <w:t xml:space="preserve"> </w:t>
      </w:r>
      <w:r>
        <w:rPr>
          <w:b/>
        </w:rPr>
        <w:t xml:space="preserve">или анимационных роликов. </w:t>
      </w:r>
      <w:r w:rsidR="008E5103">
        <w:rPr>
          <w:b/>
        </w:rPr>
        <w:t xml:space="preserve"> </w:t>
      </w:r>
      <w:r>
        <w:t>Видеоролик должен отвечать следующим требованиям</w:t>
      </w:r>
      <w:r>
        <w:rPr>
          <w:b/>
        </w:rPr>
        <w:t xml:space="preserve">:  </w:t>
      </w:r>
    </w:p>
    <w:p w:rsidR="003148A9" w:rsidRDefault="005C7CFC">
      <w:pPr>
        <w:numPr>
          <w:ilvl w:val="0"/>
          <w:numId w:val="6"/>
        </w:numPr>
        <w:ind w:right="0" w:firstLine="427"/>
      </w:pPr>
      <w:r>
        <w:t xml:space="preserve">в краткой и емкой форме осветить проблематику раздельного сбора мусора; </w:t>
      </w:r>
    </w:p>
    <w:p w:rsidR="003148A9" w:rsidRDefault="005C7CFC">
      <w:pPr>
        <w:numPr>
          <w:ilvl w:val="0"/>
          <w:numId w:val="6"/>
        </w:numPr>
        <w:ind w:right="0" w:firstLine="427"/>
      </w:pPr>
      <w:r>
        <w:t xml:space="preserve">носить позитивный характер;  </w:t>
      </w:r>
    </w:p>
    <w:p w:rsidR="003148A9" w:rsidRDefault="005C7CFC">
      <w:pPr>
        <w:numPr>
          <w:ilvl w:val="0"/>
          <w:numId w:val="6"/>
        </w:numPr>
        <w:ind w:right="0" w:firstLine="427"/>
      </w:pPr>
      <w:r>
        <w:t xml:space="preserve">наличие звукового сопровождения, видеоэффекты. </w:t>
      </w:r>
    </w:p>
    <w:p w:rsidR="003148A9" w:rsidRDefault="005C7CFC">
      <w:pPr>
        <w:numPr>
          <w:ilvl w:val="0"/>
          <w:numId w:val="6"/>
        </w:numPr>
        <w:ind w:right="0" w:firstLine="427"/>
      </w:pPr>
      <w:proofErr w:type="spellStart"/>
      <w:r>
        <w:t>креативность</w:t>
      </w:r>
      <w:proofErr w:type="spellEnd"/>
      <w:r>
        <w:t xml:space="preserve">, неординарность стилевого решения работы или индивидуальность истории. </w:t>
      </w:r>
    </w:p>
    <w:p w:rsidR="003148A9" w:rsidRDefault="005C7CFC">
      <w:pPr>
        <w:ind w:left="355" w:right="0"/>
      </w:pPr>
      <w:r>
        <w:t>В видеоролике могут использоваться различные жанры театрального искусства, музыкальные зарисовки, дизайнерские разработки.</w:t>
      </w:r>
      <w:r>
        <w:rPr>
          <w:b/>
        </w:rPr>
        <w:t xml:space="preserve">  </w:t>
      </w:r>
    </w:p>
    <w:p w:rsidR="003148A9" w:rsidRDefault="005C7CFC">
      <w:pPr>
        <w:spacing w:after="23" w:line="259" w:lineRule="auto"/>
        <w:ind w:left="852" w:right="0" w:firstLine="0"/>
        <w:jc w:val="left"/>
      </w:pPr>
      <w:r>
        <w:t xml:space="preserve"> </w:t>
      </w:r>
    </w:p>
    <w:p w:rsidR="003148A9" w:rsidRDefault="005C7CFC">
      <w:pPr>
        <w:ind w:left="345" w:right="0" w:firstLine="492"/>
      </w:pPr>
      <w:r>
        <w:t>Продолжительность видеоролика или анимационно</w:t>
      </w:r>
      <w:r w:rsidR="007C1121">
        <w:t>го ролика – не более пяти минут</w:t>
      </w:r>
      <w:r>
        <w:t xml:space="preserve">. </w:t>
      </w:r>
    </w:p>
    <w:p w:rsidR="003148A9" w:rsidRDefault="005C7CFC">
      <w:pPr>
        <w:ind w:left="345" w:right="0" w:firstLine="492"/>
      </w:pPr>
      <w: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3148A9" w:rsidRDefault="005C7CFC">
      <w:pPr>
        <w:ind w:left="345" w:right="0" w:firstLine="492"/>
      </w:pPr>
      <w:r>
        <w:t xml:space="preserve">Участники сами определяют жанр видеоролика (интервью, репортаж, видеоклип, анимационный сюжет и т.д. и т.п.). </w:t>
      </w:r>
    </w:p>
    <w:p w:rsidR="003148A9" w:rsidRDefault="005C7CFC">
      <w:pPr>
        <w:ind w:left="345" w:right="0" w:firstLine="492"/>
      </w:pPr>
      <w:r>
        <w:lastRenderedPageBreak/>
        <w:t xml:space="preserve">Работы могут быть отклонены от участия в Конкурсе в случае их несоответствия тематике конкурса, низкого художественно-эстетического качества, нарушения технических требований к работам. </w:t>
      </w:r>
    </w:p>
    <w:p w:rsidR="003148A9" w:rsidRDefault="005C7CFC">
      <w:pPr>
        <w:ind w:left="345" w:right="0" w:firstLine="492"/>
      </w:pPr>
      <w:r>
        <w:t>На Конкурс не принимаются видеоролики рекламного характера, оскорбляющие достоинст</w:t>
      </w:r>
      <w:r w:rsidR="00CA1353">
        <w:t xml:space="preserve">во и чувства других людей, </w:t>
      </w:r>
      <w:r>
        <w:t xml:space="preserve"> политической и религиозной направленности. </w:t>
      </w:r>
    </w:p>
    <w:p w:rsidR="003148A9" w:rsidRDefault="005C7CFC">
      <w:pPr>
        <w:ind w:left="345" w:right="0" w:firstLine="492"/>
      </w:pPr>
      <w:r>
        <w:t xml:space="preserve">Видео не должно копировать любые произведения, принадлежащее другим Участникам или авторам (включая видео, рекламные ролики, произведения кинематографа). </w:t>
      </w:r>
    </w:p>
    <w:p w:rsidR="003148A9" w:rsidRDefault="005C7CFC">
      <w:pPr>
        <w:ind w:left="345" w:right="0" w:firstLine="492"/>
      </w:pPr>
      <w:r>
        <w:t xml:space="preserve">Каждый Участник гарантирует, что является автором предоставляемого к участию в Конкурсе видеоролика. </w:t>
      </w:r>
    </w:p>
    <w:p w:rsidR="003148A9" w:rsidRDefault="005C7CFC">
      <w:pPr>
        <w:ind w:left="345" w:right="0" w:firstLine="492"/>
      </w:pPr>
      <w:r>
        <w:t xml:space="preserve">Участники гарантируют, что видео не </w:t>
      </w:r>
      <w:proofErr w:type="gramStart"/>
      <w:r>
        <w:t>нарушают</w:t>
      </w:r>
      <w:proofErr w:type="gramEnd"/>
      <w:r>
        <w:t xml:space="preserve"> и не будут нарушать права на интеллектуальную собственность третьих лиц. </w:t>
      </w:r>
    </w:p>
    <w:p w:rsidR="003148A9" w:rsidRDefault="005C7CFC">
      <w:pPr>
        <w:ind w:left="345" w:right="0" w:firstLine="492"/>
      </w:pPr>
      <w:r>
        <w:t xml:space="preserve">Участники Конкурса при подаче заявки и загрузке своих видеороликов тем самым дают свое согласие на то, что загруженные ими работы будут публично показаны и обсуждены с целью их оценки. </w:t>
      </w:r>
    </w:p>
    <w:p w:rsidR="003148A9" w:rsidRDefault="005C7CFC">
      <w:pPr>
        <w:ind w:left="345" w:right="0" w:firstLine="492"/>
      </w:pPr>
      <w:r>
        <w:t xml:space="preserve">Отправляя работу на Конкурс, участник соглашается со всеми пунктами данного Положения. </w:t>
      </w:r>
    </w:p>
    <w:p w:rsidR="003148A9" w:rsidRDefault="005C7CFC">
      <w:pPr>
        <w:ind w:left="862" w:right="0"/>
      </w:pPr>
      <w:r>
        <w:t xml:space="preserve">Работы участников Конкурса не рецензируются и не возвращаются. </w:t>
      </w:r>
    </w:p>
    <w:p w:rsidR="003148A9" w:rsidRDefault="005C7CFC">
      <w:pPr>
        <w:ind w:left="345" w:right="0" w:firstLine="492"/>
      </w:pPr>
      <w:r>
        <w:t xml:space="preserve">Организаторы оставляют за собой право использовать любые конкурсные работы для освещения Конкурса, создания сборников и массового распространения. </w:t>
      </w:r>
    </w:p>
    <w:p w:rsidR="003148A9" w:rsidRDefault="005C7CFC">
      <w:pPr>
        <w:spacing w:after="35" w:line="259" w:lineRule="auto"/>
        <w:ind w:left="850" w:right="0" w:firstLine="0"/>
        <w:jc w:val="left"/>
      </w:pPr>
      <w:r>
        <w:t xml:space="preserve"> </w:t>
      </w:r>
    </w:p>
    <w:p w:rsidR="003148A9" w:rsidRDefault="007C1121">
      <w:pPr>
        <w:pStyle w:val="2"/>
        <w:ind w:right="9"/>
      </w:pPr>
      <w:r>
        <w:t>VI</w:t>
      </w:r>
      <w:r w:rsidR="005C7CFC">
        <w:t xml:space="preserve">. Порядок предоставления материалов на конкурс </w:t>
      </w:r>
    </w:p>
    <w:p w:rsidR="003148A9" w:rsidRDefault="005C7CFC">
      <w:pPr>
        <w:ind w:left="0" w:right="0" w:firstLine="360"/>
      </w:pPr>
      <w:r>
        <w:rPr>
          <w:b/>
        </w:rPr>
        <w:t xml:space="preserve"> </w:t>
      </w:r>
      <w:r>
        <w:t>Заявку на участие в конкурсе и материалы, соответствующие</w:t>
      </w:r>
      <w:r w:rsidR="007C1121">
        <w:t xml:space="preserve"> условиям, указанным в пункте V</w:t>
      </w:r>
      <w:r>
        <w:t xml:space="preserve"> настоящего положения, необходимо </w:t>
      </w:r>
      <w:r w:rsidRPr="00762509">
        <w:rPr>
          <w:color w:val="auto"/>
        </w:rPr>
        <w:t xml:space="preserve">подать до </w:t>
      </w:r>
      <w:r w:rsidR="00762509" w:rsidRPr="00762509">
        <w:rPr>
          <w:color w:val="auto"/>
        </w:rPr>
        <w:t>13 мая</w:t>
      </w:r>
      <w:r w:rsidRPr="00762509">
        <w:rPr>
          <w:color w:val="auto"/>
        </w:rPr>
        <w:t xml:space="preserve"> 201</w:t>
      </w:r>
      <w:r w:rsidR="007C1121" w:rsidRPr="00762509">
        <w:rPr>
          <w:color w:val="auto"/>
        </w:rPr>
        <w:t>9</w:t>
      </w:r>
      <w:r>
        <w:t xml:space="preserve"> года </w:t>
      </w:r>
      <w:proofErr w:type="gramStart"/>
      <w:r w:rsidR="007C1121">
        <w:t>в</w:t>
      </w:r>
      <w:proofErr w:type="gramEnd"/>
      <w:r w:rsidR="007C1121">
        <w:t xml:space="preserve"> Дворец культуры и спорта по адресу:</w:t>
      </w:r>
      <w:r>
        <w:t xml:space="preserve"> ул. </w:t>
      </w:r>
      <w:r w:rsidR="007C1121">
        <w:t>Климовского</w:t>
      </w:r>
      <w:r>
        <w:t xml:space="preserve">, </w:t>
      </w:r>
      <w:r w:rsidR="007C1121">
        <w:t>д.5</w:t>
      </w:r>
      <w:r>
        <w:t xml:space="preserve">.  </w:t>
      </w:r>
    </w:p>
    <w:p w:rsidR="003148A9" w:rsidRDefault="005C7CFC">
      <w:pPr>
        <w:ind w:left="355" w:right="0"/>
      </w:pPr>
      <w:r>
        <w:t xml:space="preserve">Контактный телефон: </w:t>
      </w:r>
      <w:r w:rsidR="007C1121">
        <w:t>8-960-017-64-63</w:t>
      </w:r>
      <w:r>
        <w:t xml:space="preserve"> </w:t>
      </w:r>
    </w:p>
    <w:p w:rsidR="003148A9" w:rsidRDefault="005C7CFC">
      <w:pPr>
        <w:spacing w:after="27" w:line="259" w:lineRule="auto"/>
        <w:ind w:left="360" w:right="0" w:firstLine="0"/>
        <w:jc w:val="left"/>
      </w:pPr>
      <w:r>
        <w:t xml:space="preserve"> </w:t>
      </w:r>
    </w:p>
    <w:p w:rsidR="003148A9" w:rsidRDefault="00AF6EE0">
      <w:pPr>
        <w:pStyle w:val="2"/>
        <w:ind w:right="7"/>
      </w:pPr>
      <w:r>
        <w:t>VI</w:t>
      </w:r>
      <w:r w:rsidR="005C7CFC">
        <w:t xml:space="preserve">I. Авторские права </w:t>
      </w:r>
    </w:p>
    <w:p w:rsidR="003148A9" w:rsidRDefault="005C7CFC">
      <w:pPr>
        <w:ind w:left="0" w:right="0" w:firstLine="567"/>
      </w:pPr>
      <w:r>
        <w:t xml:space="preserve">Ответственность за соблюдение авторских прав работы, участвующей в конкурсе, несет автор (коллектив участников), приславший данную работу на конкурс. </w:t>
      </w:r>
    </w:p>
    <w:p w:rsidR="003148A9" w:rsidRDefault="005C7CFC">
      <w:pPr>
        <w:ind w:left="0" w:right="0" w:firstLine="567"/>
      </w:pPr>
      <w:r>
        <w:t xml:space="preserve">Присылая свою работу на конкурс, автор (коллектив участников) автоматически дают право организаторам на использование присланного материала (размещение в сети интернет, участие в творческих проектах и т. п.). </w:t>
      </w:r>
    </w:p>
    <w:p w:rsidR="003148A9" w:rsidRDefault="005C7CFC">
      <w:pPr>
        <w:ind w:left="0" w:right="0" w:firstLine="567"/>
      </w:pPr>
      <w:r>
        <w:t xml:space="preserve">Участники Конкурса дают свое согласие на обработку своих персональных данных: фамилии, имени, отчества, года рождения, адресов электронной почты и сайта в сети </w:t>
      </w:r>
    </w:p>
    <w:p w:rsidR="003148A9" w:rsidRDefault="005C7CFC">
      <w:pPr>
        <w:ind w:right="0"/>
      </w:pPr>
      <w:r>
        <w:t xml:space="preserve">Интернет, сведений о профессии и иных персональных данных, сообщенных участником конкурса.  </w:t>
      </w:r>
    </w:p>
    <w:p w:rsidR="003148A9" w:rsidRDefault="005C7CFC">
      <w:pPr>
        <w:spacing w:after="25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3148A9" w:rsidRDefault="005C7CFC">
      <w:pPr>
        <w:pStyle w:val="2"/>
        <w:ind w:right="9"/>
      </w:pPr>
      <w:r>
        <w:t>IX.  Процедура оценки работ, поданных на конкурс</w:t>
      </w:r>
      <w:r>
        <w:rPr>
          <w:b w:val="0"/>
        </w:rPr>
        <w:t xml:space="preserve"> </w:t>
      </w:r>
    </w:p>
    <w:p w:rsidR="003148A9" w:rsidRDefault="005C7CFC">
      <w:pPr>
        <w:numPr>
          <w:ilvl w:val="0"/>
          <w:numId w:val="8"/>
        </w:numPr>
        <w:ind w:right="0" w:hanging="360"/>
      </w:pPr>
      <w:r>
        <w:t xml:space="preserve">К участию в конкурсе будут приняты работы, поданные не </w:t>
      </w:r>
      <w:r w:rsidRPr="00762509">
        <w:rPr>
          <w:color w:val="auto"/>
        </w:rPr>
        <w:t xml:space="preserve">позже </w:t>
      </w:r>
      <w:r w:rsidR="00762509" w:rsidRPr="00762509">
        <w:rPr>
          <w:color w:val="auto"/>
        </w:rPr>
        <w:t>13 мая</w:t>
      </w:r>
      <w:r w:rsidR="00CA1353" w:rsidRPr="00762509">
        <w:rPr>
          <w:color w:val="auto"/>
        </w:rPr>
        <w:t xml:space="preserve"> 2019</w:t>
      </w:r>
      <w:r w:rsidRPr="00762509">
        <w:rPr>
          <w:color w:val="auto"/>
        </w:rPr>
        <w:t xml:space="preserve"> года</w:t>
      </w:r>
      <w:r>
        <w:t xml:space="preserve">. </w:t>
      </w:r>
    </w:p>
    <w:p w:rsidR="003148A9" w:rsidRDefault="005C7CFC">
      <w:pPr>
        <w:numPr>
          <w:ilvl w:val="0"/>
          <w:numId w:val="8"/>
        </w:numPr>
        <w:ind w:right="0" w:hanging="360"/>
      </w:pPr>
      <w:r>
        <w:t xml:space="preserve">Для отбора лучших работ будет сформирована конкурсная комиссия.  </w:t>
      </w:r>
    </w:p>
    <w:p w:rsidR="003148A9" w:rsidRDefault="005C7CFC">
      <w:pPr>
        <w:numPr>
          <w:ilvl w:val="0"/>
          <w:numId w:val="8"/>
        </w:numPr>
        <w:ind w:right="0" w:hanging="360"/>
      </w:pPr>
      <w:r>
        <w:t xml:space="preserve">Решение конкурсной комиссии о награждении будет оформлено протоколом.  </w:t>
      </w:r>
    </w:p>
    <w:p w:rsidR="003148A9" w:rsidRDefault="00AF6EE0">
      <w:pPr>
        <w:numPr>
          <w:ilvl w:val="0"/>
          <w:numId w:val="8"/>
        </w:numPr>
        <w:ind w:right="0" w:hanging="360"/>
      </w:pPr>
      <w:r>
        <w:t xml:space="preserve">Результаты конкурса будут озвучены на заключительном мероприятии проекта, которое пройдет </w:t>
      </w:r>
      <w:r w:rsidR="00762509">
        <w:rPr>
          <w:color w:val="auto"/>
        </w:rPr>
        <w:t>18</w:t>
      </w:r>
      <w:r w:rsidR="00762509" w:rsidRPr="00762509">
        <w:rPr>
          <w:color w:val="auto"/>
        </w:rPr>
        <w:t xml:space="preserve"> мая </w:t>
      </w:r>
      <w:proofErr w:type="gramStart"/>
      <w:r w:rsidR="00762509" w:rsidRPr="00762509">
        <w:rPr>
          <w:color w:val="auto"/>
        </w:rPr>
        <w:t>в</w:t>
      </w:r>
      <w:proofErr w:type="gramEnd"/>
      <w:r>
        <w:t xml:space="preserve"> Дворце культуры и спорта</w:t>
      </w:r>
      <w:r w:rsidR="005C7CFC">
        <w:t xml:space="preserve">. </w:t>
      </w:r>
    </w:p>
    <w:p w:rsidR="003148A9" w:rsidRDefault="005C7CFC">
      <w:pPr>
        <w:pStyle w:val="2"/>
      </w:pPr>
      <w:r>
        <w:lastRenderedPageBreak/>
        <w:t xml:space="preserve">X.  Поощрение участников конкурса </w:t>
      </w:r>
    </w:p>
    <w:p w:rsidR="003148A9" w:rsidRDefault="00AF6EE0">
      <w:pPr>
        <w:numPr>
          <w:ilvl w:val="0"/>
          <w:numId w:val="9"/>
        </w:numPr>
        <w:ind w:right="0" w:hanging="708"/>
      </w:pPr>
      <w:r>
        <w:t>По итогам оценки будут выделены призовые места</w:t>
      </w:r>
    </w:p>
    <w:p w:rsidR="00AF6EE0" w:rsidRDefault="00AF6EE0">
      <w:pPr>
        <w:numPr>
          <w:ilvl w:val="0"/>
          <w:numId w:val="9"/>
        </w:numPr>
        <w:ind w:right="0" w:hanging="708"/>
      </w:pPr>
      <w:r>
        <w:t xml:space="preserve">Победители </w:t>
      </w:r>
      <w:proofErr w:type="gramStart"/>
      <w:r>
        <w:t>получат</w:t>
      </w:r>
      <w:proofErr w:type="gramEnd"/>
      <w:r>
        <w:t xml:space="preserve"> ценны призы от организаторов</w:t>
      </w:r>
    </w:p>
    <w:p w:rsidR="003148A9" w:rsidRDefault="005C7CFC">
      <w:pPr>
        <w:numPr>
          <w:ilvl w:val="0"/>
          <w:numId w:val="9"/>
        </w:numPr>
        <w:ind w:right="0" w:hanging="708"/>
      </w:pPr>
      <w:r>
        <w:t xml:space="preserve">Все участники конкурса социально-экологической рекламы получат дипломы за участие.  </w:t>
      </w:r>
    </w:p>
    <w:p w:rsidR="003148A9" w:rsidRDefault="005C7CFC">
      <w:pPr>
        <w:numPr>
          <w:ilvl w:val="0"/>
          <w:numId w:val="9"/>
        </w:numPr>
        <w:ind w:right="0" w:hanging="708"/>
      </w:pPr>
      <w:r>
        <w:t xml:space="preserve">Все руководители, подготовившие своих воспитанников к участию в конкурсе, будут награждены благодарственными письмами. </w:t>
      </w:r>
    </w:p>
    <w:p w:rsidR="003148A9" w:rsidRDefault="005C7CFC">
      <w:pPr>
        <w:numPr>
          <w:ilvl w:val="0"/>
          <w:numId w:val="9"/>
        </w:numPr>
        <w:ind w:right="0" w:hanging="708"/>
      </w:pPr>
      <w:r>
        <w:t>Результатом проведения конкурса станет выставка плакатов конкурса социальной экологической рекламы «</w:t>
      </w:r>
      <w:r w:rsidR="00AF6EE0" w:rsidRPr="00AF6EE0">
        <w:t>#</w:t>
      </w:r>
      <w:proofErr w:type="spellStart"/>
      <w:r w:rsidR="00AF6EE0">
        <w:t>РазДеляй</w:t>
      </w:r>
      <w:proofErr w:type="spellEnd"/>
      <w:r>
        <w:t xml:space="preserve">». </w:t>
      </w:r>
    </w:p>
    <w:p w:rsidR="003148A9" w:rsidRDefault="003148A9">
      <w:pPr>
        <w:spacing w:after="24" w:line="259" w:lineRule="auto"/>
        <w:ind w:left="403" w:right="0" w:firstLine="0"/>
        <w:jc w:val="left"/>
      </w:pPr>
    </w:p>
    <w:p w:rsidR="003148A9" w:rsidRDefault="003148A9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AF6EE0" w:rsidRDefault="00AF6EE0">
      <w:pPr>
        <w:spacing w:after="48" w:line="259" w:lineRule="auto"/>
        <w:ind w:left="63" w:right="0" w:firstLine="0"/>
        <w:jc w:val="center"/>
        <w:rPr>
          <w:b/>
        </w:rPr>
      </w:pPr>
    </w:p>
    <w:p w:rsidR="00CA1353" w:rsidRDefault="00CA1353">
      <w:pPr>
        <w:spacing w:after="48" w:line="259" w:lineRule="auto"/>
        <w:ind w:left="63" w:right="0" w:firstLine="0"/>
        <w:jc w:val="center"/>
        <w:rPr>
          <w:b/>
        </w:rPr>
      </w:pPr>
    </w:p>
    <w:p w:rsidR="008E5103" w:rsidRDefault="008E5103" w:rsidP="00AF6EE0">
      <w:pPr>
        <w:spacing w:after="48" w:line="259" w:lineRule="auto"/>
        <w:ind w:left="63" w:right="0" w:firstLine="0"/>
        <w:jc w:val="right"/>
        <w:rPr>
          <w:b/>
        </w:rPr>
      </w:pPr>
    </w:p>
    <w:p w:rsidR="00AF6EE0" w:rsidRDefault="00AF6EE0" w:rsidP="00AF6EE0">
      <w:pPr>
        <w:spacing w:after="48" w:line="259" w:lineRule="auto"/>
        <w:ind w:left="63" w:right="0" w:firstLine="0"/>
        <w:jc w:val="right"/>
        <w:rPr>
          <w:b/>
        </w:rPr>
      </w:pPr>
      <w:r>
        <w:rPr>
          <w:b/>
        </w:rPr>
        <w:t>Приложение 1</w:t>
      </w:r>
    </w:p>
    <w:p w:rsidR="00AF6EE0" w:rsidRDefault="00AF6EE0">
      <w:pPr>
        <w:spacing w:after="48" w:line="259" w:lineRule="auto"/>
        <w:ind w:left="63" w:right="0" w:firstLine="0"/>
        <w:jc w:val="center"/>
      </w:pPr>
    </w:p>
    <w:p w:rsidR="008E5103" w:rsidRDefault="005C7CFC">
      <w:pPr>
        <w:pStyle w:val="1"/>
        <w:ind w:right="6"/>
      </w:pPr>
      <w:r>
        <w:t xml:space="preserve">Заявка на участие  в конкурсе социально - экологической  рекламы </w:t>
      </w:r>
    </w:p>
    <w:p w:rsidR="003148A9" w:rsidRDefault="005C7CFC">
      <w:pPr>
        <w:pStyle w:val="1"/>
        <w:ind w:right="6"/>
      </w:pPr>
      <w:r>
        <w:t>«</w:t>
      </w:r>
      <w:r w:rsidR="008E5103">
        <w:t xml:space="preserve"> </w:t>
      </w:r>
      <w:r w:rsidR="008E5103" w:rsidRPr="008E5103">
        <w:t>#</w:t>
      </w:r>
      <w:proofErr w:type="spellStart"/>
      <w:r w:rsidR="008E5103">
        <w:t>РазДельно</w:t>
      </w:r>
      <w:proofErr w:type="spellEnd"/>
      <w:r w:rsidR="008E5103">
        <w:t xml:space="preserve"> </w:t>
      </w:r>
      <w:r>
        <w:t xml:space="preserve">» </w:t>
      </w:r>
      <w:r w:rsidR="008E5103">
        <w:t>в рамках проекта «Чистая планета»</w:t>
      </w:r>
    </w:p>
    <w:p w:rsidR="003148A9" w:rsidRDefault="005C7CFC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3148A9" w:rsidRDefault="005C7CF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17" w:type="dxa"/>
        <w:tblInd w:w="-108" w:type="dxa"/>
        <w:tblCellMar>
          <w:top w:w="8" w:type="dxa"/>
          <w:left w:w="106" w:type="dxa"/>
          <w:right w:w="65" w:type="dxa"/>
        </w:tblCellMar>
        <w:tblLook w:val="04A0"/>
      </w:tblPr>
      <w:tblGrid>
        <w:gridCol w:w="674"/>
        <w:gridCol w:w="2979"/>
        <w:gridCol w:w="1558"/>
        <w:gridCol w:w="2410"/>
        <w:gridCol w:w="2696"/>
      </w:tblGrid>
      <w:tr w:rsidR="00AF6EE0" w:rsidTr="00AF6EE0">
        <w:trPr>
          <w:trHeight w:val="841"/>
        </w:trPr>
        <w:tc>
          <w:tcPr>
            <w:tcW w:w="10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Pr="00AF6EE0" w:rsidRDefault="00AF6EE0" w:rsidP="00AF6EE0">
            <w:pPr>
              <w:spacing w:after="0" w:line="259" w:lineRule="auto"/>
              <w:ind w:left="2" w:right="37" w:firstLine="0"/>
              <w:jc w:val="left"/>
            </w:pPr>
            <w:r>
              <w:t xml:space="preserve">Название номинации: </w:t>
            </w:r>
          </w:p>
        </w:tc>
      </w:tr>
      <w:tr w:rsidR="00AF6EE0" w:rsidTr="00AF6EE0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Default="00AF6EE0" w:rsidP="00AB0A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Default="00AF6EE0" w:rsidP="00AB0A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Фамилия, имя, отчество участника конкурса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Default="00AF6EE0" w:rsidP="00AB0A5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Возраст участника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Default="00AF6EE0" w:rsidP="00AB0A5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EE0" w:rsidRDefault="00AF6EE0" w:rsidP="00AB0A5F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>Фамилия, имя, отчество руководителя клубного формирования, педагога (при наличии)</w:t>
            </w:r>
          </w:p>
        </w:tc>
      </w:tr>
      <w:tr w:rsidR="003148A9" w:rsidTr="00AF6EE0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9" w:rsidRDefault="005C7CFC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9" w:rsidRDefault="005C7C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9" w:rsidRDefault="005C7CF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9" w:rsidRDefault="005C7C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9" w:rsidRDefault="005C7CFC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3148A9" w:rsidRDefault="005C7CFC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124192" w:rsidRDefault="005C7CFC">
      <w:pPr>
        <w:ind w:right="0"/>
      </w:pPr>
      <w:r>
        <w:t xml:space="preserve">Контактные телефоны для связи:____________________________ </w:t>
      </w:r>
    </w:p>
    <w:p w:rsidR="003148A9" w:rsidRDefault="005C7CFC">
      <w:pPr>
        <w:ind w:right="0"/>
      </w:pPr>
      <w:bookmarkStart w:id="0" w:name="_GoBack"/>
      <w:bookmarkEnd w:id="0"/>
      <w:proofErr w:type="spellStart"/>
      <w:r>
        <w:t>E-mail</w:t>
      </w:r>
      <w:proofErr w:type="spellEnd"/>
      <w:r>
        <w:t xml:space="preserve">:______________________________ </w:t>
      </w:r>
    </w:p>
    <w:p w:rsidR="003148A9" w:rsidRDefault="005C7CFC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3148A9" w:rsidRDefault="005C7CFC" w:rsidP="00AF6EE0">
      <w:pPr>
        <w:spacing w:after="22" w:line="259" w:lineRule="auto"/>
        <w:ind w:left="0" w:right="12" w:firstLine="0"/>
        <w:jc w:val="right"/>
      </w:pPr>
      <w:r>
        <w:rPr>
          <w:b/>
        </w:rPr>
        <w:t xml:space="preserve">Заявку необходимо принести в распечатанном виде вместе </w:t>
      </w:r>
      <w:r w:rsidR="00AF6EE0">
        <w:rPr>
          <w:b/>
          <w:lang w:val="en-US"/>
        </w:rPr>
        <w:t>c</w:t>
      </w:r>
      <w:r w:rsidR="00AF6EE0" w:rsidRPr="00AF6EE0">
        <w:rPr>
          <w:b/>
        </w:rPr>
        <w:t xml:space="preserve"> </w:t>
      </w:r>
      <w:r>
        <w:rPr>
          <w:b/>
        </w:rPr>
        <w:t xml:space="preserve">работами, </w:t>
      </w:r>
      <w:r w:rsidR="00AF6EE0">
        <w:rPr>
          <w:b/>
        </w:rPr>
        <w:t>либо</w:t>
      </w:r>
      <w:r>
        <w:rPr>
          <w:b/>
        </w:rPr>
        <w:tab/>
        <w:t xml:space="preserve">прислать </w:t>
      </w:r>
      <w:r>
        <w:rPr>
          <w:b/>
        </w:rPr>
        <w:tab/>
        <w:t xml:space="preserve">по </w:t>
      </w:r>
      <w:r>
        <w:rPr>
          <w:b/>
        </w:rPr>
        <w:tab/>
        <w:t xml:space="preserve">электронной </w:t>
      </w:r>
      <w:r>
        <w:rPr>
          <w:b/>
        </w:rPr>
        <w:tab/>
        <w:t xml:space="preserve">почте </w:t>
      </w:r>
      <w:r>
        <w:rPr>
          <w:b/>
        </w:rPr>
        <w:tab/>
        <w:t xml:space="preserve">на </w:t>
      </w:r>
      <w:r>
        <w:rPr>
          <w:b/>
        </w:rPr>
        <w:tab/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: </w:t>
      </w:r>
    </w:p>
    <w:p w:rsidR="003148A9" w:rsidRPr="00AF6EE0" w:rsidRDefault="00AF6EE0">
      <w:pPr>
        <w:spacing w:after="0" w:line="259" w:lineRule="auto"/>
        <w:ind w:left="0" w:right="0" w:firstLine="0"/>
        <w:jc w:val="left"/>
        <w:rPr>
          <w:lang w:val="en-US"/>
        </w:rPr>
      </w:pPr>
      <w:r>
        <w:rPr>
          <w:b/>
          <w:color w:val="0000FF"/>
          <w:u w:val="single" w:color="0000FF"/>
          <w:lang w:val="en-US"/>
        </w:rPr>
        <w:t>dkis2017@yandex.ru</w:t>
      </w:r>
    </w:p>
    <w:p w:rsidR="003148A9" w:rsidRDefault="005C7CFC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sectPr w:rsidR="003148A9" w:rsidSect="007C2D2E">
      <w:footerReference w:type="even" r:id="rId7"/>
      <w:footerReference w:type="default" r:id="rId8"/>
      <w:footerReference w:type="first" r:id="rId9"/>
      <w:pgSz w:w="11906" w:h="16838"/>
      <w:pgMar w:top="622" w:right="845" w:bottom="1022" w:left="852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7C" w:rsidRDefault="0051767C">
      <w:pPr>
        <w:spacing w:after="0" w:line="240" w:lineRule="auto"/>
      </w:pPr>
      <w:r>
        <w:separator/>
      </w:r>
    </w:p>
  </w:endnote>
  <w:endnote w:type="continuationSeparator" w:id="0">
    <w:p w:rsidR="0051767C" w:rsidRDefault="0051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B71CE" w:rsidRPr="004B71CE">
      <w:fldChar w:fldCharType="begin"/>
    </w:r>
    <w:r>
      <w:instrText xml:space="preserve"> PAGE   \* MERGEFORMAT </w:instrText>
    </w:r>
    <w:r w:rsidR="004B71CE" w:rsidRPr="004B71CE">
      <w:fldChar w:fldCharType="separate"/>
    </w:r>
    <w:r>
      <w:rPr>
        <w:sz w:val="24"/>
      </w:rPr>
      <w:t>1</w:t>
    </w:r>
    <w:r w:rsidR="004B71CE"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B71CE" w:rsidRPr="004B71CE">
      <w:fldChar w:fldCharType="begin"/>
    </w:r>
    <w:r>
      <w:instrText xml:space="preserve"> PAGE   \* MERGEFORMAT </w:instrText>
    </w:r>
    <w:r w:rsidR="004B71CE" w:rsidRPr="004B71CE">
      <w:fldChar w:fldCharType="separate"/>
    </w:r>
    <w:r w:rsidR="00762509" w:rsidRPr="00762509">
      <w:rPr>
        <w:noProof/>
        <w:sz w:val="24"/>
      </w:rPr>
      <w:t>5</w:t>
    </w:r>
    <w:r w:rsidR="004B71CE"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A9" w:rsidRDefault="005C7CFC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 w:rsidR="004B71CE" w:rsidRPr="004B71CE">
      <w:fldChar w:fldCharType="begin"/>
    </w:r>
    <w:r>
      <w:instrText xml:space="preserve"> PAGE   \* MERGEFORMAT </w:instrText>
    </w:r>
    <w:r w:rsidR="004B71CE" w:rsidRPr="004B71CE">
      <w:fldChar w:fldCharType="separate"/>
    </w:r>
    <w:r>
      <w:rPr>
        <w:sz w:val="24"/>
      </w:rPr>
      <w:t>1</w:t>
    </w:r>
    <w:r w:rsidR="004B71CE"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7C" w:rsidRDefault="0051767C">
      <w:pPr>
        <w:spacing w:after="0" w:line="240" w:lineRule="auto"/>
      </w:pPr>
      <w:r>
        <w:separator/>
      </w:r>
    </w:p>
  </w:footnote>
  <w:footnote w:type="continuationSeparator" w:id="0">
    <w:p w:rsidR="0051767C" w:rsidRDefault="0051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537"/>
    <w:multiLevelType w:val="hybridMultilevel"/>
    <w:tmpl w:val="FF8C3C06"/>
    <w:lvl w:ilvl="0" w:tplc="225A36E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C8CEB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7471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C4FA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4E46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E7A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8CF3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EAC6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885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0261A5"/>
    <w:multiLevelType w:val="hybridMultilevel"/>
    <w:tmpl w:val="81C84BAA"/>
    <w:lvl w:ilvl="0" w:tplc="1540B02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A45CE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702F5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A2B18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6801F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F4B16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2C3EA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6AB0D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FA44E4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411919"/>
    <w:multiLevelType w:val="hybridMultilevel"/>
    <w:tmpl w:val="32FAF6A0"/>
    <w:lvl w:ilvl="0" w:tplc="DF58B1E0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F81324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3CC808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4C819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00DA5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E63AAA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F02A00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D32F53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42AE1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CA5606"/>
    <w:multiLevelType w:val="hybridMultilevel"/>
    <w:tmpl w:val="C81EB70E"/>
    <w:lvl w:ilvl="0" w:tplc="35D47710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E326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F8B97C">
      <w:start w:val="1"/>
      <w:numFmt w:val="bullet"/>
      <w:lvlText w:val="-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64A842">
      <w:start w:val="1"/>
      <w:numFmt w:val="bullet"/>
      <w:lvlText w:val="•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268384">
      <w:start w:val="1"/>
      <w:numFmt w:val="bullet"/>
      <w:lvlText w:val="o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8AE40E">
      <w:start w:val="1"/>
      <w:numFmt w:val="bullet"/>
      <w:lvlText w:val="▪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143A16">
      <w:start w:val="1"/>
      <w:numFmt w:val="bullet"/>
      <w:lvlText w:val="•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5072CA">
      <w:start w:val="1"/>
      <w:numFmt w:val="bullet"/>
      <w:lvlText w:val="o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BED220">
      <w:start w:val="1"/>
      <w:numFmt w:val="bullet"/>
      <w:lvlText w:val="▪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5151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0C6E"/>
    <w:multiLevelType w:val="hybridMultilevel"/>
    <w:tmpl w:val="2D126A9E"/>
    <w:lvl w:ilvl="0" w:tplc="C4987E4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1B8A1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20CA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27E48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16DE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60DD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CCAB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10D2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062C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6965D4"/>
    <w:multiLevelType w:val="hybridMultilevel"/>
    <w:tmpl w:val="9A96E904"/>
    <w:lvl w:ilvl="0" w:tplc="0500100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4583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12BF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76C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742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86F9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DA5D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4C5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F6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8C0D91"/>
    <w:multiLevelType w:val="hybridMultilevel"/>
    <w:tmpl w:val="34C8449C"/>
    <w:lvl w:ilvl="0" w:tplc="6AF230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265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A677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9E014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7CBE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ED9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C877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120F4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49C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614AAD"/>
    <w:multiLevelType w:val="hybridMultilevel"/>
    <w:tmpl w:val="197E4DAE"/>
    <w:lvl w:ilvl="0" w:tplc="6A40A66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22AD4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5CEFF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B8F9F0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EAC60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4C13A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E8254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1C0956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76A22A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4E380B"/>
    <w:multiLevelType w:val="hybridMultilevel"/>
    <w:tmpl w:val="8E68911A"/>
    <w:lvl w:ilvl="0" w:tplc="10A855A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6BF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610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22AA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447E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D20C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907A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1430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09D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05199E"/>
    <w:multiLevelType w:val="hybridMultilevel"/>
    <w:tmpl w:val="D0D89B12"/>
    <w:lvl w:ilvl="0" w:tplc="AACE2D42">
      <w:start w:val="6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B09B68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D044B4">
      <w:start w:val="1"/>
      <w:numFmt w:val="bullet"/>
      <w:lvlText w:val="▪"/>
      <w:lvlJc w:val="left"/>
      <w:pPr>
        <w:ind w:left="1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8D895AE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A63A14">
      <w:start w:val="1"/>
      <w:numFmt w:val="bullet"/>
      <w:lvlText w:val="o"/>
      <w:lvlJc w:val="left"/>
      <w:pPr>
        <w:ind w:left="3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96EEC2">
      <w:start w:val="1"/>
      <w:numFmt w:val="bullet"/>
      <w:lvlText w:val="▪"/>
      <w:lvlJc w:val="left"/>
      <w:pPr>
        <w:ind w:left="3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BEDD8C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00125C">
      <w:start w:val="1"/>
      <w:numFmt w:val="bullet"/>
      <w:lvlText w:val="o"/>
      <w:lvlJc w:val="left"/>
      <w:pPr>
        <w:ind w:left="5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2C0A1C">
      <w:start w:val="1"/>
      <w:numFmt w:val="bullet"/>
      <w:lvlText w:val="▪"/>
      <w:lvlJc w:val="left"/>
      <w:pPr>
        <w:ind w:left="6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4903AB"/>
    <w:multiLevelType w:val="hybridMultilevel"/>
    <w:tmpl w:val="00E494C0"/>
    <w:lvl w:ilvl="0" w:tplc="6900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48A9"/>
    <w:rsid w:val="000A77DA"/>
    <w:rsid w:val="000B13E9"/>
    <w:rsid w:val="000F11A3"/>
    <w:rsid w:val="00124192"/>
    <w:rsid w:val="003148A9"/>
    <w:rsid w:val="004B71CE"/>
    <w:rsid w:val="0051767C"/>
    <w:rsid w:val="00595A90"/>
    <w:rsid w:val="005B3035"/>
    <w:rsid w:val="005C7CFC"/>
    <w:rsid w:val="00762509"/>
    <w:rsid w:val="007C1121"/>
    <w:rsid w:val="007C2D2E"/>
    <w:rsid w:val="007C6C36"/>
    <w:rsid w:val="008E5103"/>
    <w:rsid w:val="00916AA4"/>
    <w:rsid w:val="009248B9"/>
    <w:rsid w:val="00930996"/>
    <w:rsid w:val="00AF6EE0"/>
    <w:rsid w:val="00C24680"/>
    <w:rsid w:val="00C74E03"/>
    <w:rsid w:val="00CA1353"/>
    <w:rsid w:val="00E36C49"/>
    <w:rsid w:val="00E3760C"/>
    <w:rsid w:val="00F35F68"/>
    <w:rsid w:val="00FB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E"/>
    <w:pPr>
      <w:spacing w:after="13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7C2D2E"/>
    <w:pPr>
      <w:keepNext/>
      <w:keepLines/>
      <w:spacing w:after="15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C2D2E"/>
    <w:pPr>
      <w:keepNext/>
      <w:keepLines/>
      <w:spacing w:after="18"/>
      <w:ind w:left="10" w:right="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C2D2E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10">
    <w:name w:val="Заголовок 1 Знак"/>
    <w:link w:val="1"/>
    <w:rsid w:val="007C2D2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C2D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24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6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социальной экологической рекламы «Экологический дозор»</vt:lpstr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социальной экологической рекламы «Экологический дозор»</dc:title>
  <dc:creator>Рябчикова Наталия Владимировна</dc:creator>
  <cp:lastModifiedBy>Z</cp:lastModifiedBy>
  <cp:revision>5</cp:revision>
  <cp:lastPrinted>2019-03-19T07:44:00Z</cp:lastPrinted>
  <dcterms:created xsi:type="dcterms:W3CDTF">2019-03-13T13:26:00Z</dcterms:created>
  <dcterms:modified xsi:type="dcterms:W3CDTF">2019-03-19T07:44:00Z</dcterms:modified>
</cp:coreProperties>
</file>