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C0" w:rsidRDefault="008139C0" w:rsidP="008139C0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  <w:r>
        <w:rPr>
          <w:b/>
          <w:sz w:val="26"/>
          <w:szCs w:val="26"/>
        </w:rPr>
        <w:t>УТВЕРЖДАЮ:</w:t>
      </w:r>
    </w:p>
    <w:p w:rsidR="008139C0" w:rsidRDefault="008139C0" w:rsidP="008139C0">
      <w:pPr>
        <w:tabs>
          <w:tab w:val="left" w:pos="234"/>
          <w:tab w:val="left" w:pos="360"/>
          <w:tab w:val="left" w:pos="720"/>
        </w:tabs>
        <w:ind w:left="4956"/>
        <w:rPr>
          <w:b/>
          <w:sz w:val="26"/>
          <w:szCs w:val="26"/>
        </w:rPr>
      </w:pPr>
    </w:p>
    <w:p w:rsidR="008139C0" w:rsidRDefault="008139C0" w:rsidP="008139C0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Глава муниципального образования «Вельское»</w:t>
      </w:r>
    </w:p>
    <w:p w:rsidR="008139C0" w:rsidRDefault="008139C0" w:rsidP="008139C0">
      <w:pPr>
        <w:tabs>
          <w:tab w:val="left" w:pos="234"/>
          <w:tab w:val="left" w:pos="360"/>
          <w:tab w:val="left" w:pos="720"/>
        </w:tabs>
        <w:ind w:left="3544"/>
        <w:jc w:val="center"/>
        <w:rPr>
          <w:b/>
          <w:sz w:val="26"/>
          <w:szCs w:val="26"/>
        </w:rPr>
      </w:pPr>
    </w:p>
    <w:p w:rsidR="008139C0" w:rsidRDefault="008139C0" w:rsidP="008139C0">
      <w:pPr>
        <w:tabs>
          <w:tab w:val="left" w:pos="234"/>
          <w:tab w:val="left" w:pos="360"/>
          <w:tab w:val="left" w:pos="7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___________________ И.А. Рогозин </w:t>
      </w:r>
    </w:p>
    <w:p w:rsidR="008139C0" w:rsidRDefault="008139C0" w:rsidP="008139C0">
      <w:pPr>
        <w:tabs>
          <w:tab w:val="left" w:pos="234"/>
          <w:tab w:val="left" w:pos="360"/>
          <w:tab w:val="left" w:pos="720"/>
        </w:tabs>
        <w:ind w:left="4956"/>
        <w:rPr>
          <w:sz w:val="26"/>
          <w:szCs w:val="26"/>
        </w:rPr>
      </w:pPr>
      <w:r>
        <w:rPr>
          <w:sz w:val="26"/>
          <w:szCs w:val="26"/>
        </w:rPr>
        <w:t>«20»  ноября  2017 года</w:t>
      </w:r>
    </w:p>
    <w:p w:rsidR="008139C0" w:rsidRDefault="008139C0" w:rsidP="008139C0">
      <w:pPr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pStyle w:val="af5"/>
        <w:spacing w:before="0" w:after="0"/>
        <w:ind w:left="1134" w:right="113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ДОКУМЕНТАЦИЯ</w:t>
      </w: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Cs/>
          <w:i/>
          <w:sz w:val="26"/>
          <w:szCs w:val="26"/>
        </w:rPr>
      </w:pPr>
      <w:r>
        <w:rPr>
          <w:b/>
          <w:bCs/>
          <w:sz w:val="26"/>
          <w:szCs w:val="26"/>
        </w:rPr>
        <w:t xml:space="preserve">об открытом аукционе </w:t>
      </w:r>
      <w:r>
        <w:rPr>
          <w:b/>
          <w:sz w:val="26"/>
          <w:szCs w:val="26"/>
        </w:rPr>
        <w:t xml:space="preserve">по продаже муниципального имущества, являющегося муниципальной собственностью муниципального образования «Вельское»  </w:t>
      </w: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tabs>
          <w:tab w:val="left" w:pos="10490"/>
        </w:tabs>
        <w:autoSpaceDE w:val="0"/>
        <w:autoSpaceDN w:val="0"/>
        <w:adjustRightInd w:val="0"/>
        <w:ind w:right="-2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139C0" w:rsidRDefault="008139C0" w:rsidP="008139C0">
      <w:pPr>
        <w:pStyle w:val="2"/>
        <w:rPr>
          <w:b/>
          <w:i/>
          <w:caps/>
          <w:sz w:val="26"/>
          <w:szCs w:val="26"/>
        </w:rPr>
      </w:pPr>
      <w:bookmarkStart w:id="0" w:name="_Toc320537110"/>
      <w:r>
        <w:rPr>
          <w:b/>
          <w:i/>
          <w:caps/>
          <w:sz w:val="26"/>
          <w:szCs w:val="26"/>
        </w:rPr>
        <w:lastRenderedPageBreak/>
        <w:t>Содержание</w:t>
      </w:r>
    </w:p>
    <w:p w:rsidR="008139C0" w:rsidRDefault="008139C0" w:rsidP="008139C0">
      <w:pPr>
        <w:pStyle w:val="2"/>
        <w:rPr>
          <w:rFonts w:cs="Times New Roman"/>
          <w:b/>
          <w:caps/>
          <w:sz w:val="24"/>
        </w:rPr>
      </w:pPr>
    </w:p>
    <w:tbl>
      <w:tblPr>
        <w:tblW w:w="9645" w:type="dxa"/>
        <w:tblInd w:w="294" w:type="dxa"/>
        <w:tblLayout w:type="fixed"/>
        <w:tblLook w:val="04A0"/>
      </w:tblPr>
      <w:tblGrid>
        <w:gridCol w:w="8652"/>
        <w:gridCol w:w="993"/>
      </w:tblGrid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Извещение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3-5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Раздел 1. Инструкция заявителям, участникам аукциона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6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1. Общие сведения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6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1.1. Законодательное регулирование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6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r>
              <w:t>1.2. Организатор аукциона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6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r>
              <w:t>1.3. Информационное обеспечение размещения заказа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6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r>
              <w:t>1.4. Предмет аукциона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6-7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r>
              <w:t>1.5. Дата, место проведения аукциона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7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r>
              <w:t>1.6. Реквизиты внесения задатка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7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r>
              <w:t>1.7. Требования к участникам аукциона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8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1.8. Дата, время, график проведения осмотра имущества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8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pStyle w:val="3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 Аукционная документация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8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r>
              <w:t>2.1. Предоставление аукционной документации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8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r>
              <w:t>2.2. Разъяснение положений об аукционной документации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8</w:t>
            </w:r>
          </w:p>
        </w:tc>
      </w:tr>
      <w:tr w:rsidR="008139C0" w:rsidTr="008139C0">
        <w:trPr>
          <w:trHeight w:val="165"/>
        </w:trPr>
        <w:tc>
          <w:tcPr>
            <w:tcW w:w="8647" w:type="dxa"/>
            <w:hideMark/>
          </w:tcPr>
          <w:p w:rsidR="008139C0" w:rsidRDefault="00813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 Отказ от проведения аукциона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8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Подготовка заявки на участие в аукционе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8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  <w:jc w:val="both"/>
            </w:pPr>
            <w:r>
              <w:t>3.1. Порядок предоставления заявок на участие в аукционе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8-9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3.2. Требования к содержанию документов, входящих в состав заявки на участие в аукционе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9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3.3. Требования к оформлению заявок на участие в аукционе</w:t>
            </w:r>
          </w:p>
        </w:tc>
        <w:tc>
          <w:tcPr>
            <w:tcW w:w="992" w:type="dxa"/>
            <w:hideMark/>
          </w:tcPr>
          <w:p w:rsidR="008139C0" w:rsidRDefault="008139C0" w:rsidP="002F2814">
            <w:pPr>
              <w:snapToGrid w:val="0"/>
              <w:jc w:val="center"/>
            </w:pPr>
            <w:r>
              <w:t xml:space="preserve">       </w:t>
            </w:r>
            <w:r w:rsidR="002F2814">
              <w:t>10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4.  Подача заявок на участие в аукционе и отзыв заявок на участие в аукционе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10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4.1. Срок, порядок подачи и регистрации заявок на участие в аукционе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10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4.2. Порядок отзыва заявки на участие в аукционе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10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5. Порядок рассмотрения заявок на участие в аукционе</w:t>
            </w:r>
          </w:p>
        </w:tc>
        <w:tc>
          <w:tcPr>
            <w:tcW w:w="992" w:type="dxa"/>
            <w:hideMark/>
          </w:tcPr>
          <w:p w:rsidR="008139C0" w:rsidRDefault="008139C0">
            <w:pPr>
              <w:snapToGrid w:val="0"/>
              <w:jc w:val="right"/>
            </w:pPr>
            <w:r>
              <w:t>10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5.1. Дата, порядок рассмотрения заявок  на участие в аукционе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10-11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5.2. Условия допуска к участию в аукционе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11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6. Порядок проведения аукциона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11-12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7. Заключение договора по результатам аукциона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12-13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Раздел 2. Образцы форм заявки, описи, проекта договора купли-продажи движимого имущества.</w:t>
            </w:r>
          </w:p>
        </w:tc>
        <w:tc>
          <w:tcPr>
            <w:tcW w:w="992" w:type="dxa"/>
            <w:hideMark/>
          </w:tcPr>
          <w:p w:rsidR="008139C0" w:rsidRDefault="008139C0">
            <w:pPr>
              <w:snapToGrid w:val="0"/>
              <w:jc w:val="right"/>
            </w:pPr>
            <w:r>
              <w:t>14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Форма №1  Заявка на участие в аукционе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14-15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Форма №2  Опись документов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16</w:t>
            </w:r>
          </w:p>
        </w:tc>
      </w:tr>
      <w:tr w:rsidR="008139C0" w:rsidTr="008139C0">
        <w:tc>
          <w:tcPr>
            <w:tcW w:w="8647" w:type="dxa"/>
            <w:hideMark/>
          </w:tcPr>
          <w:p w:rsidR="008139C0" w:rsidRDefault="008139C0">
            <w:pPr>
              <w:snapToGrid w:val="0"/>
            </w:pPr>
            <w:r>
              <w:t>Форма №3  Проект договора купли-продажи движимого имущества</w:t>
            </w:r>
          </w:p>
        </w:tc>
        <w:tc>
          <w:tcPr>
            <w:tcW w:w="992" w:type="dxa"/>
            <w:hideMark/>
          </w:tcPr>
          <w:p w:rsidR="008139C0" w:rsidRDefault="002F2814">
            <w:pPr>
              <w:snapToGrid w:val="0"/>
              <w:jc w:val="right"/>
            </w:pPr>
            <w:r>
              <w:t>17-21</w:t>
            </w:r>
          </w:p>
        </w:tc>
      </w:tr>
    </w:tbl>
    <w:p w:rsidR="008139C0" w:rsidRDefault="008139C0" w:rsidP="008139C0"/>
    <w:p w:rsidR="008139C0" w:rsidRDefault="008139C0" w:rsidP="008139C0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9C0" w:rsidRDefault="008139C0" w:rsidP="008139C0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9C0" w:rsidRDefault="008139C0" w:rsidP="008139C0"/>
    <w:p w:rsidR="000F0CC5" w:rsidRDefault="000F0CC5" w:rsidP="008139C0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F0CC5" w:rsidRDefault="000F0CC5" w:rsidP="000F0CC5"/>
    <w:p w:rsidR="000F0CC5" w:rsidRPr="000F0CC5" w:rsidRDefault="000F0CC5" w:rsidP="000F0CC5"/>
    <w:p w:rsidR="000F0CC5" w:rsidRDefault="000F0CC5" w:rsidP="008139C0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39C0" w:rsidRPr="000F0CC5" w:rsidRDefault="008139C0" w:rsidP="008139C0">
      <w:pPr>
        <w:pStyle w:val="1"/>
        <w:ind w:left="-284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ИЗВЕЩЕНИЕ</w:t>
      </w:r>
    </w:p>
    <w:p w:rsidR="008139C0" w:rsidRPr="000F0CC5" w:rsidRDefault="008139C0" w:rsidP="008139C0">
      <w:pPr>
        <w:pStyle w:val="1"/>
        <w:ind w:left="-284"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0F0CC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0F0CC5">
        <w:rPr>
          <w:rFonts w:ascii="Times New Roman" w:hAnsi="Times New Roman" w:cs="Times New Roman"/>
          <w:sz w:val="24"/>
          <w:szCs w:val="24"/>
        </w:rPr>
        <w:t>КЦИОНА ПО ПРОДАЖЕ МУНИЦИПАЛЬНОГО ИМУЩЕСТВА, КОТОРЫЙ СОСТОИТСЯ «21» ДЕКАБРЯ 2017 ГОДА</w:t>
      </w:r>
    </w:p>
    <w:p w:rsidR="008139C0" w:rsidRPr="000F0CC5" w:rsidRDefault="008139C0" w:rsidP="008139C0">
      <w:pPr>
        <w:ind w:left="-284"/>
        <w:jc w:val="center"/>
        <w:rPr>
          <w:b/>
          <w:bCs/>
        </w:rPr>
      </w:pPr>
    </w:p>
    <w:p w:rsidR="008139C0" w:rsidRPr="000F0CC5" w:rsidRDefault="008139C0" w:rsidP="008139C0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 xml:space="preserve">Администрация муниципального образования «Вельское» </w:t>
      </w:r>
      <w:r w:rsidRPr="000F0CC5">
        <w:rPr>
          <w:rFonts w:ascii="Times New Roman" w:hAnsi="Times New Roman" w:cs="Times New Roman"/>
          <w:sz w:val="24"/>
          <w:szCs w:val="24"/>
        </w:rPr>
        <w:t xml:space="preserve">(далее - организатор аукциона) проводит аукцион по продаже </w:t>
      </w:r>
      <w:r w:rsidRPr="000F0CC5">
        <w:rPr>
          <w:rFonts w:ascii="Times New Roman" w:hAnsi="Times New Roman" w:cs="Times New Roman"/>
          <w:bCs/>
          <w:sz w:val="24"/>
          <w:szCs w:val="24"/>
        </w:rPr>
        <w:t xml:space="preserve">муниципального имущества, </w:t>
      </w:r>
      <w:r w:rsidRPr="000F0CC5">
        <w:rPr>
          <w:rFonts w:ascii="Times New Roman" w:hAnsi="Times New Roman" w:cs="Times New Roman"/>
          <w:sz w:val="24"/>
          <w:szCs w:val="24"/>
        </w:rPr>
        <w:t>являющегося муниципальной собственностью муниципального образования «Вельское.</w:t>
      </w:r>
    </w:p>
    <w:p w:rsidR="008139C0" w:rsidRPr="000F0CC5" w:rsidRDefault="008139C0" w:rsidP="008139C0">
      <w:pPr>
        <w:pStyle w:val="31"/>
        <w:ind w:left="-284" w:firstLine="709"/>
        <w:rPr>
          <w:sz w:val="24"/>
          <w:szCs w:val="24"/>
        </w:rPr>
      </w:pPr>
      <w:r w:rsidRPr="000F0CC5">
        <w:rPr>
          <w:b/>
          <w:sz w:val="24"/>
          <w:szCs w:val="24"/>
        </w:rPr>
        <w:t>Форма торгов:</w:t>
      </w:r>
      <w:r w:rsidRPr="000F0CC5">
        <w:rPr>
          <w:sz w:val="24"/>
          <w:szCs w:val="24"/>
        </w:rPr>
        <w:t xml:space="preserve"> аукцион, проводится</w:t>
      </w:r>
      <w:r w:rsidRPr="000F0CC5">
        <w:rPr>
          <w:b/>
          <w:sz w:val="24"/>
          <w:szCs w:val="24"/>
        </w:rPr>
        <w:t xml:space="preserve"> </w:t>
      </w:r>
      <w:proofErr w:type="gramStart"/>
      <w:r w:rsidRPr="000F0CC5">
        <w:rPr>
          <w:sz w:val="24"/>
          <w:szCs w:val="24"/>
        </w:rPr>
        <w:t>открытым</w:t>
      </w:r>
      <w:proofErr w:type="gramEnd"/>
      <w:r w:rsidRPr="000F0CC5">
        <w:rPr>
          <w:sz w:val="24"/>
          <w:szCs w:val="24"/>
        </w:rPr>
        <w:t xml:space="preserve"> по составу участников и по форме подачи предложений о цене.</w:t>
      </w:r>
    </w:p>
    <w:p w:rsidR="008139C0" w:rsidRPr="000F0CC5" w:rsidRDefault="008139C0" w:rsidP="008139C0">
      <w:pPr>
        <w:pStyle w:val="31"/>
        <w:ind w:left="-284" w:firstLine="709"/>
        <w:rPr>
          <w:sz w:val="24"/>
          <w:szCs w:val="24"/>
        </w:rPr>
      </w:pPr>
      <w:r w:rsidRPr="000F0CC5">
        <w:rPr>
          <w:b/>
          <w:bCs/>
          <w:sz w:val="24"/>
          <w:szCs w:val="24"/>
        </w:rPr>
        <w:t>Адрес организатора аукциона</w:t>
      </w:r>
      <w:r w:rsidRPr="000F0CC5">
        <w:rPr>
          <w:sz w:val="24"/>
          <w:szCs w:val="24"/>
        </w:rPr>
        <w:t xml:space="preserve">:  165150, Архангельская область, Вельский район,  город Вельск, улица Советская, дом 33, телефон / факс 8(81836) 6-00-82. </w:t>
      </w:r>
      <w:r w:rsidRPr="000F0CC5">
        <w:rPr>
          <w:sz w:val="24"/>
          <w:szCs w:val="24"/>
          <w:lang w:val="en-US"/>
        </w:rPr>
        <w:t>E</w:t>
      </w:r>
      <w:r w:rsidRPr="000F0CC5">
        <w:rPr>
          <w:sz w:val="24"/>
          <w:szCs w:val="24"/>
        </w:rPr>
        <w:t>-</w:t>
      </w:r>
      <w:r w:rsidRPr="000F0CC5">
        <w:rPr>
          <w:sz w:val="24"/>
          <w:szCs w:val="24"/>
          <w:lang w:val="en-US"/>
        </w:rPr>
        <w:t>mail</w:t>
      </w:r>
      <w:r w:rsidRPr="000F0CC5">
        <w:rPr>
          <w:sz w:val="24"/>
          <w:szCs w:val="24"/>
        </w:rPr>
        <w:t xml:space="preserve">: </w:t>
      </w:r>
      <w:r w:rsidRPr="000F0CC5">
        <w:rPr>
          <w:sz w:val="24"/>
          <w:szCs w:val="24"/>
          <w:lang w:val="en-US"/>
        </w:rPr>
        <w:t>org</w:t>
      </w:r>
      <w:r w:rsidRPr="000F0CC5">
        <w:rPr>
          <w:sz w:val="24"/>
          <w:szCs w:val="24"/>
        </w:rPr>
        <w:t>_</w:t>
      </w:r>
      <w:proofErr w:type="spellStart"/>
      <w:r w:rsidRPr="000F0CC5">
        <w:rPr>
          <w:sz w:val="24"/>
          <w:szCs w:val="24"/>
          <w:lang w:val="en-US"/>
        </w:rPr>
        <w:t>adm</w:t>
      </w:r>
      <w:proofErr w:type="spellEnd"/>
      <w:r w:rsidRPr="000F0CC5">
        <w:rPr>
          <w:sz w:val="24"/>
          <w:szCs w:val="24"/>
        </w:rPr>
        <w:t>@</w:t>
      </w:r>
      <w:r w:rsidRPr="000F0CC5">
        <w:rPr>
          <w:sz w:val="24"/>
          <w:szCs w:val="24"/>
          <w:lang w:val="en-US"/>
        </w:rPr>
        <w:t>mail</w:t>
      </w:r>
      <w:r w:rsidRPr="000F0CC5">
        <w:rPr>
          <w:sz w:val="24"/>
          <w:szCs w:val="24"/>
        </w:rPr>
        <w:t>.</w:t>
      </w:r>
      <w:proofErr w:type="spellStart"/>
      <w:r w:rsidRPr="000F0CC5">
        <w:rPr>
          <w:sz w:val="24"/>
          <w:szCs w:val="24"/>
          <w:lang w:val="en-US"/>
        </w:rPr>
        <w:t>ru</w:t>
      </w:r>
      <w:proofErr w:type="spellEnd"/>
      <w:r w:rsidRPr="000F0CC5">
        <w:rPr>
          <w:sz w:val="24"/>
          <w:szCs w:val="24"/>
        </w:rPr>
        <w:t>.</w:t>
      </w:r>
    </w:p>
    <w:p w:rsidR="008139C0" w:rsidRPr="000F0CC5" w:rsidRDefault="008139C0" w:rsidP="008139C0">
      <w:pPr>
        <w:ind w:left="-284" w:firstLine="709"/>
        <w:jc w:val="both"/>
      </w:pPr>
      <w:r w:rsidRPr="000F0CC5">
        <w:rPr>
          <w:b/>
        </w:rPr>
        <w:t>Контактные лица:</w:t>
      </w:r>
      <w:r w:rsidRPr="000F0CC5">
        <w:t xml:space="preserve"> </w:t>
      </w:r>
      <w:proofErr w:type="spellStart"/>
      <w:r w:rsidRPr="000F0CC5">
        <w:t>Цыпнятов</w:t>
      </w:r>
      <w:proofErr w:type="spellEnd"/>
      <w:r w:rsidRPr="000F0CC5">
        <w:t xml:space="preserve"> Игорь Александрович,  </w:t>
      </w:r>
      <w:proofErr w:type="spellStart"/>
      <w:r w:rsidRPr="000F0CC5">
        <w:t>Добош</w:t>
      </w:r>
      <w:proofErr w:type="spellEnd"/>
      <w:r w:rsidRPr="000F0CC5">
        <w:t xml:space="preserve"> Николай Иванович. Телефон  для  справок:  8 (81836) 6-31-61,  6-14-84.</w:t>
      </w:r>
    </w:p>
    <w:p w:rsidR="008139C0" w:rsidRPr="000F0CC5" w:rsidRDefault="008139C0" w:rsidP="008139C0">
      <w:pPr>
        <w:pStyle w:val="210"/>
        <w:spacing w:line="240" w:lineRule="auto"/>
        <w:ind w:left="-284" w:firstLine="709"/>
        <w:rPr>
          <w:b w:val="0"/>
          <w:sz w:val="24"/>
        </w:rPr>
      </w:pPr>
      <w:r w:rsidRPr="000F0CC5">
        <w:rPr>
          <w:sz w:val="24"/>
        </w:rPr>
        <w:t xml:space="preserve">Основание проведения аукциона: </w:t>
      </w:r>
      <w:r w:rsidRPr="000F0CC5">
        <w:rPr>
          <w:b w:val="0"/>
          <w:sz w:val="24"/>
        </w:rPr>
        <w:t>Решение</w:t>
      </w:r>
      <w:r w:rsidRPr="000F0CC5">
        <w:rPr>
          <w:b w:val="0"/>
          <w:spacing w:val="9"/>
          <w:sz w:val="24"/>
        </w:rPr>
        <w:t xml:space="preserve"> </w:t>
      </w:r>
      <w:r w:rsidRPr="000F0CC5">
        <w:rPr>
          <w:b w:val="0"/>
          <w:sz w:val="24"/>
        </w:rPr>
        <w:t xml:space="preserve">Совета депутатов  муниципального образования </w:t>
      </w:r>
      <w:r w:rsidRPr="000F0CC5">
        <w:rPr>
          <w:b w:val="0"/>
          <w:spacing w:val="-1"/>
          <w:sz w:val="24"/>
        </w:rPr>
        <w:t xml:space="preserve">«Вельское» </w:t>
      </w:r>
      <w:r w:rsidRPr="000F0CC5">
        <w:rPr>
          <w:b w:val="0"/>
          <w:spacing w:val="9"/>
          <w:sz w:val="24"/>
        </w:rPr>
        <w:t>№36 от 20.12.2016 года «Об утверждении прогнозного плана (программы)</w:t>
      </w:r>
      <w:r w:rsidRPr="000F0CC5">
        <w:rPr>
          <w:b w:val="0"/>
          <w:spacing w:val="-1"/>
          <w:sz w:val="24"/>
        </w:rPr>
        <w:t xml:space="preserve"> приватизации объектов муниципального собственности муниципального образования «Вельское» </w:t>
      </w:r>
      <w:r w:rsidRPr="000F0CC5">
        <w:rPr>
          <w:b w:val="0"/>
          <w:sz w:val="24"/>
        </w:rPr>
        <w:t>на 2017 год»</w:t>
      </w:r>
      <w:r w:rsidRPr="000F0CC5">
        <w:rPr>
          <w:b w:val="0"/>
          <w:bCs w:val="0"/>
          <w:sz w:val="24"/>
        </w:rPr>
        <w:t>,</w:t>
      </w:r>
      <w:r w:rsidRPr="000F0CC5">
        <w:rPr>
          <w:b w:val="0"/>
          <w:color w:val="000000"/>
          <w:sz w:val="24"/>
        </w:rPr>
        <w:t xml:space="preserve"> Распоряжение  администрации муниципального образования  «Вельское» № 677-р от 16 ноября 2017 года «О проведении открытого аукциона по продаже муниципального имущества».</w:t>
      </w:r>
      <w:r w:rsidRPr="000F0CC5">
        <w:rPr>
          <w:b w:val="0"/>
          <w:sz w:val="24"/>
        </w:rPr>
        <w:t xml:space="preserve"> </w:t>
      </w:r>
    </w:p>
    <w:p w:rsidR="008139C0" w:rsidRPr="000F0CC5" w:rsidRDefault="008139C0" w:rsidP="008139C0">
      <w:pPr>
        <w:pStyle w:val="210"/>
        <w:spacing w:line="240" w:lineRule="auto"/>
        <w:ind w:left="-284" w:firstLine="709"/>
        <w:rPr>
          <w:b w:val="0"/>
          <w:sz w:val="24"/>
        </w:rPr>
      </w:pPr>
      <w:r w:rsidRPr="000F0CC5">
        <w:rPr>
          <w:sz w:val="24"/>
        </w:rPr>
        <w:t xml:space="preserve">Предмет аукциона: </w:t>
      </w:r>
      <w:r w:rsidRPr="000F0CC5">
        <w:rPr>
          <w:b w:val="0"/>
          <w:sz w:val="24"/>
        </w:rPr>
        <w:t>Продаж</w:t>
      </w:r>
      <w:r w:rsidRPr="000F0CC5">
        <w:rPr>
          <w:b w:val="0"/>
          <w:bCs w:val="0"/>
          <w:sz w:val="24"/>
        </w:rPr>
        <w:t xml:space="preserve">а муниципального имущества, </w:t>
      </w:r>
      <w:r w:rsidRPr="000F0CC5">
        <w:rPr>
          <w:b w:val="0"/>
          <w:sz w:val="24"/>
        </w:rPr>
        <w:t>являющегося муниципальной собственностью муниципального образования «Вельское:</w:t>
      </w:r>
    </w:p>
    <w:p w:rsidR="008139C0" w:rsidRPr="000F0CC5" w:rsidRDefault="008139C0" w:rsidP="008139C0">
      <w:pPr>
        <w:ind w:left="-284" w:firstLine="709"/>
        <w:jc w:val="both"/>
      </w:pPr>
      <w:r w:rsidRPr="000F0CC5">
        <w:rPr>
          <w:b/>
        </w:rPr>
        <w:t>Лот №  1:</w:t>
      </w:r>
      <w:r w:rsidRPr="000F0CC5">
        <w:t xml:space="preserve"> </w:t>
      </w:r>
      <w:proofErr w:type="gramStart"/>
      <w:r w:rsidRPr="000F0CC5">
        <w:t>Здание котельной, назначение: нежилое здание, котельная -  площадь 523,9 кв.м., количество этажей: 2, кадастровый номер: 29:01:190308:79,  адрес (местонахождение) объекта:</w:t>
      </w:r>
      <w:proofErr w:type="gramEnd"/>
      <w:r w:rsidRPr="000F0CC5">
        <w:t xml:space="preserve"> Архангельская область, Вельский муниципальный район, МО «Вельское», г</w:t>
      </w:r>
      <w:proofErr w:type="gramStart"/>
      <w:r w:rsidRPr="000F0CC5">
        <w:t>.В</w:t>
      </w:r>
      <w:proofErr w:type="gramEnd"/>
      <w:r w:rsidRPr="000F0CC5">
        <w:t xml:space="preserve">ельск, ул.Дзержинского, д.201, строение 7 с земельным участком с кадастровым номером 29:01:190308:57, категория земель: земли населенных пунктов, разрешенное использование: для эксплуатации здания котельной, общая площадь 4715 кв.м., местоположение объекта: обл. Архангельская, Вельский р-н, г. Вельск, ул. Дзержинского, д.201, строение 7 </w:t>
      </w:r>
    </w:p>
    <w:p w:rsidR="008139C0" w:rsidRPr="000F0CC5" w:rsidRDefault="008139C0" w:rsidP="008139C0">
      <w:pPr>
        <w:tabs>
          <w:tab w:val="left" w:pos="0"/>
        </w:tabs>
        <w:ind w:left="-284" w:firstLine="709"/>
        <w:jc w:val="both"/>
      </w:pPr>
      <w:r w:rsidRPr="000F0CC5">
        <w:t xml:space="preserve">Сведения об имеющихся ограничениях (обременениях) имущества: вдоль наружной стены проходит транзитная труба газопровода среднего давления, в соответствии с правилами охраны газораспределительных сетей, теплоснабжения здание котельной с земельным участком обременены правом беспрепятственного и безвозмездного доступа эксплуатирующих организаций для ремонта и обслуживания данных объектов инженерной инфраструктуры; </w:t>
      </w:r>
    </w:p>
    <w:p w:rsidR="001B77AE" w:rsidRPr="000F0CC5" w:rsidRDefault="001B77AE" w:rsidP="008139C0">
      <w:pPr>
        <w:tabs>
          <w:tab w:val="left" w:pos="0"/>
        </w:tabs>
        <w:ind w:left="-284" w:firstLine="709"/>
        <w:jc w:val="both"/>
      </w:pPr>
      <w:r w:rsidRPr="000F0CC5">
        <w:t>Ограничения:</w:t>
      </w:r>
    </w:p>
    <w:p w:rsidR="008A29C3" w:rsidRDefault="001B77AE" w:rsidP="008139C0">
      <w:pPr>
        <w:tabs>
          <w:tab w:val="left" w:pos="0"/>
        </w:tabs>
        <w:ind w:left="-284" w:firstLine="709"/>
        <w:jc w:val="both"/>
      </w:pPr>
      <w:r w:rsidRPr="000F0CC5">
        <w:t>- о</w:t>
      </w:r>
      <w:r w:rsidR="008A29C3" w:rsidRPr="000F0CC5">
        <w:t xml:space="preserve">граничения прав на </w:t>
      </w:r>
      <w:proofErr w:type="gramStart"/>
      <w:r w:rsidR="008A29C3" w:rsidRPr="000F0CC5">
        <w:t>земельный</w:t>
      </w:r>
      <w:proofErr w:type="gramEnd"/>
      <w:r w:rsidR="008A29C3" w:rsidRPr="000F0CC5">
        <w:t>, предусмотренные статьями 56,</w:t>
      </w:r>
      <w:r w:rsidR="00065B0A">
        <w:t xml:space="preserve"> </w:t>
      </w:r>
      <w:r w:rsidR="008A29C3" w:rsidRPr="000F0CC5">
        <w:t xml:space="preserve">56.1 Земельного кодекса Российской Федерации. </w:t>
      </w:r>
      <w:proofErr w:type="gramStart"/>
      <w:r w:rsidR="008A29C3" w:rsidRPr="000F0CC5"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="008A29C3" w:rsidRPr="000F0CC5">
        <w:t>электросетевого</w:t>
      </w:r>
      <w:proofErr w:type="spellEnd"/>
      <w:r w:rsidR="008A29C3" w:rsidRPr="000F0CC5"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24.02.2009г. № 160. </w:t>
      </w:r>
      <w:r w:rsidR="009C3E29" w:rsidRPr="000F0CC5">
        <w:t>29.01.2.75. карта (план) объекта землеустройства «Зона с особыми условиями использования территории «Охранная зона ВЛ-10кВ «РП2-12» от 20.02.2015 № б/</w:t>
      </w:r>
      <w:proofErr w:type="spellStart"/>
      <w:r w:rsidR="009C3E29" w:rsidRPr="000F0CC5">
        <w:t>н</w:t>
      </w:r>
      <w:proofErr w:type="spellEnd"/>
      <w:proofErr w:type="gramEnd"/>
    </w:p>
    <w:p w:rsidR="00065B0A" w:rsidRPr="000F0CC5" w:rsidRDefault="00065B0A" w:rsidP="008139C0">
      <w:pPr>
        <w:tabs>
          <w:tab w:val="left" w:pos="0"/>
        </w:tabs>
        <w:ind w:left="-284" w:firstLine="709"/>
        <w:jc w:val="both"/>
      </w:pPr>
      <w:r>
        <w:t>Ограничения:</w:t>
      </w:r>
    </w:p>
    <w:p w:rsidR="001B77AE" w:rsidRPr="000F0CC5" w:rsidRDefault="001B77AE" w:rsidP="001B77AE">
      <w:pPr>
        <w:pStyle w:val="2a"/>
        <w:shd w:val="clear" w:color="auto" w:fill="auto"/>
        <w:spacing w:before="0" w:after="0" w:line="317" w:lineRule="exact"/>
        <w:ind w:left="-284" w:firstLine="710"/>
        <w:jc w:val="both"/>
        <w:rPr>
          <w:color w:val="000000"/>
          <w:sz w:val="24"/>
          <w:szCs w:val="24"/>
          <w:lang w:bidi="ru-RU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345 кв. м ограничена в использовании в соответствии с правилами охраны тепловых сетей;</w:t>
      </w:r>
    </w:p>
    <w:p w:rsidR="001B77AE" w:rsidRPr="000F0CC5" w:rsidRDefault="001B77AE" w:rsidP="001B77AE">
      <w:pPr>
        <w:pStyle w:val="2a"/>
        <w:shd w:val="clear" w:color="auto" w:fill="auto"/>
        <w:spacing w:before="0" w:after="0" w:line="317" w:lineRule="exact"/>
        <w:ind w:left="-284" w:right="340" w:firstLine="710"/>
        <w:jc w:val="left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269 кв. м ограничена в использовании соответствии с правилами охраны кабелей связи;</w:t>
      </w:r>
    </w:p>
    <w:p w:rsidR="001B77AE" w:rsidRPr="000F0CC5" w:rsidRDefault="001B77AE" w:rsidP="001B77AE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274 кв. м ограничена в использовании в соответствии с правилами охраны сетей канализации;</w:t>
      </w:r>
    </w:p>
    <w:p w:rsidR="001B77AE" w:rsidRPr="000F0CC5" w:rsidRDefault="001B77AE" w:rsidP="001B77AE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lastRenderedPageBreak/>
        <w:t>-часть земельного участка площадью 214 кв. м ограничена в использовании в соответствии с правилами охраны электрических сетей напряжением до 10000</w:t>
      </w:r>
      <w:proofErr w:type="gramStart"/>
      <w:r w:rsidRPr="000F0CC5">
        <w:rPr>
          <w:color w:val="000000"/>
          <w:sz w:val="24"/>
          <w:szCs w:val="24"/>
          <w:lang w:bidi="ru-RU"/>
        </w:rPr>
        <w:t xml:space="preserve"> В</w:t>
      </w:r>
      <w:proofErr w:type="gramEnd"/>
      <w:r w:rsidRPr="000F0CC5">
        <w:rPr>
          <w:color w:val="000000"/>
          <w:sz w:val="24"/>
          <w:szCs w:val="24"/>
          <w:lang w:bidi="ru-RU"/>
        </w:rPr>
        <w:t>;</w:t>
      </w:r>
    </w:p>
    <w:p w:rsidR="001B77AE" w:rsidRPr="000F0CC5" w:rsidRDefault="001B77AE" w:rsidP="001B77AE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199 кв. м ограничена в использовании в соответствии с правилами охраны сетей канализации;</w:t>
      </w:r>
    </w:p>
    <w:p w:rsidR="001B77AE" w:rsidRPr="000F0CC5" w:rsidRDefault="001B77AE" w:rsidP="001B77AE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43 кв. м ограничена в использовании в соответствии с правилами охраны сетей газоснабжения;</w:t>
      </w:r>
    </w:p>
    <w:p w:rsidR="001B77AE" w:rsidRPr="000F0CC5" w:rsidRDefault="001B77AE" w:rsidP="001B77AE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15 кв. м ограничена в использовании в соответствии с правилами охраны тепловых сетей.</w:t>
      </w:r>
    </w:p>
    <w:p w:rsidR="001B77AE" w:rsidRPr="000F0CC5" w:rsidRDefault="001B77AE" w:rsidP="001B77AE">
      <w:pPr>
        <w:pStyle w:val="2a"/>
        <w:shd w:val="clear" w:color="auto" w:fill="auto"/>
        <w:spacing w:before="0" w:after="0" w:line="317" w:lineRule="exact"/>
        <w:ind w:left="-284" w:firstLine="710"/>
        <w:jc w:val="both"/>
        <w:rPr>
          <w:sz w:val="24"/>
          <w:szCs w:val="24"/>
        </w:rPr>
      </w:pPr>
      <w:r w:rsidRPr="000F0CC5">
        <w:rPr>
          <w:sz w:val="24"/>
          <w:szCs w:val="24"/>
        </w:rPr>
        <w:t>Обременения:</w:t>
      </w:r>
    </w:p>
    <w:p w:rsidR="001B77AE" w:rsidRPr="000F0CC5" w:rsidRDefault="001B77AE" w:rsidP="000F0CC5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 часть земельного участка площадью 345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тепловых сетей;</w:t>
      </w:r>
    </w:p>
    <w:p w:rsidR="000F0CC5" w:rsidRPr="000F0CC5" w:rsidRDefault="000F0CC5" w:rsidP="000F0CC5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269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линий связи;</w:t>
      </w:r>
    </w:p>
    <w:p w:rsidR="000F0CC5" w:rsidRPr="000F0CC5" w:rsidRDefault="000F0CC5" w:rsidP="000F0CC5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274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сетей канализации;</w:t>
      </w:r>
    </w:p>
    <w:p w:rsidR="000F0CC5" w:rsidRPr="000F0CC5" w:rsidRDefault="000F0CC5" w:rsidP="000F0CC5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214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электрических сетей;</w:t>
      </w:r>
    </w:p>
    <w:p w:rsidR="000F0CC5" w:rsidRPr="000F0CC5" w:rsidRDefault="000F0CC5" w:rsidP="000F0CC5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199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сетей канализации;</w:t>
      </w:r>
    </w:p>
    <w:p w:rsidR="000F0CC5" w:rsidRPr="000F0CC5" w:rsidRDefault="000F0CC5" w:rsidP="000F0CC5">
      <w:pPr>
        <w:pStyle w:val="2a"/>
        <w:shd w:val="clear" w:color="auto" w:fill="auto"/>
        <w:spacing w:before="0" w:after="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43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сетей газоснабжения;</w:t>
      </w:r>
    </w:p>
    <w:p w:rsidR="000F0CC5" w:rsidRPr="000F0CC5" w:rsidRDefault="000F0CC5" w:rsidP="000F0CC5">
      <w:pPr>
        <w:pStyle w:val="2a"/>
        <w:shd w:val="clear" w:color="auto" w:fill="auto"/>
        <w:spacing w:before="0" w:after="300" w:line="317" w:lineRule="exact"/>
        <w:ind w:left="-284" w:right="340" w:firstLine="710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15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тепловых сетей;</w:t>
      </w:r>
    </w:p>
    <w:p w:rsidR="008139C0" w:rsidRPr="000F0CC5" w:rsidRDefault="008139C0" w:rsidP="008139C0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0CC5">
        <w:rPr>
          <w:rFonts w:ascii="Times New Roman" w:hAnsi="Times New Roman" w:cs="Times New Roman"/>
          <w:sz w:val="24"/>
          <w:szCs w:val="24"/>
        </w:rPr>
        <w:t>Сведения о техническом состоянии  продаваемого имущества: о</w:t>
      </w:r>
      <w:r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бщее состояние здания котельной характеризуется как неудовлетворительное, не эксплуатировалось длительный период времени, заброшено; </w:t>
      </w:r>
      <w:r w:rsidR="001E2254"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>на кровле</w:t>
      </w:r>
      <w:r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имеются повреждения, разрывы, разрушение слоев покрытия и повреждения обрешетки; перекрытия</w:t>
      </w:r>
      <w:r w:rsidR="007352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>- железобетонные, наблюдаются трещины в плитах, смещение плит относительно друг друга по высоте; оконные и дверные проемы</w:t>
      </w:r>
      <w:r w:rsidR="001E2254"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>- наблюдается коробление дверных полотен, двери отсутствуют, наблюдается гниль оконных рам, остекление отсутствует;</w:t>
      </w:r>
      <w:proofErr w:type="gramEnd"/>
      <w:r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стены и перегородки</w:t>
      </w:r>
      <w:r w:rsidR="001E2254"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>- наблюдается ослабление кладки, трещины, фундамен</w:t>
      </w:r>
      <w:proofErr w:type="gramStart"/>
      <w:r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>т-</w:t>
      </w:r>
      <w:proofErr w:type="gramEnd"/>
      <w:r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бетонный ленточный, наблюдаются трещины и осадка. Внутри объекта и близлежащая территория захламлены различным мусором, парковки нет, </w:t>
      </w:r>
      <w:r w:rsidRPr="000F0CC5">
        <w:rPr>
          <w:rFonts w:ascii="Times New Roman" w:hAnsi="Times New Roman" w:cs="Times New Roman"/>
          <w:sz w:val="24"/>
          <w:szCs w:val="24"/>
        </w:rPr>
        <w:t>вблизи объекта  находится блочная газовая котельная.</w:t>
      </w:r>
    </w:p>
    <w:p w:rsidR="001E2254" w:rsidRPr="000F0CC5" w:rsidRDefault="008139C0" w:rsidP="001E2254">
      <w:pPr>
        <w:suppressAutoHyphens/>
        <w:ind w:firstLine="709"/>
        <w:jc w:val="both"/>
      </w:pPr>
      <w:r w:rsidRPr="000F0CC5">
        <w:t xml:space="preserve">Начальная (минимальная)  цена продажи имущества  </w:t>
      </w:r>
      <w:r w:rsidR="001E2254" w:rsidRPr="000F0CC5">
        <w:t xml:space="preserve">согласно </w:t>
      </w:r>
      <w:r w:rsidR="001E2254" w:rsidRPr="000F0CC5">
        <w:rPr>
          <w:shd w:val="clear" w:color="auto" w:fill="FFFFFF"/>
        </w:rPr>
        <w:t>отчета об оценке рыночной стоимости № 11/17-289 от 13 ноября 2017 года,  составленног</w:t>
      </w:r>
      <w:proofErr w:type="gramStart"/>
      <w:r w:rsidR="001E2254" w:rsidRPr="000F0CC5">
        <w:rPr>
          <w:shd w:val="clear" w:color="auto" w:fill="FFFFFF"/>
        </w:rPr>
        <w:t>о ООО</w:t>
      </w:r>
      <w:proofErr w:type="gramEnd"/>
      <w:r w:rsidR="001E2254" w:rsidRPr="000F0CC5">
        <w:rPr>
          <w:shd w:val="clear" w:color="auto" w:fill="FFFFFF"/>
        </w:rPr>
        <w:t xml:space="preserve"> «</w:t>
      </w:r>
      <w:proofErr w:type="spellStart"/>
      <w:r w:rsidR="001E2254" w:rsidRPr="000F0CC5">
        <w:rPr>
          <w:shd w:val="clear" w:color="auto" w:fill="FFFFFF"/>
        </w:rPr>
        <w:t>НЭО-центр</w:t>
      </w:r>
      <w:proofErr w:type="spellEnd"/>
      <w:r w:rsidR="001E2254" w:rsidRPr="000F0CC5">
        <w:rPr>
          <w:shd w:val="clear" w:color="auto" w:fill="FFFFFF"/>
        </w:rPr>
        <w:t>»: - 599 000,00 рублей (</w:t>
      </w:r>
      <w:r w:rsidR="001E2254" w:rsidRPr="000F0CC5">
        <w:t>Без НДС);</w:t>
      </w:r>
    </w:p>
    <w:p w:rsidR="008139C0" w:rsidRPr="000F0CC5" w:rsidRDefault="008139C0" w:rsidP="001E2254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Шаг аукциона 5 % от начальной цены  продажи имущества - </w:t>
      </w:r>
      <w:r w:rsidR="001E2254" w:rsidRPr="000F0CC5">
        <w:rPr>
          <w:rFonts w:ascii="Times New Roman" w:hAnsi="Times New Roman" w:cs="Times New Roman"/>
          <w:sz w:val="24"/>
          <w:szCs w:val="24"/>
        </w:rPr>
        <w:t xml:space="preserve">29 950,00 </w:t>
      </w:r>
      <w:r w:rsidRPr="000F0CC5">
        <w:rPr>
          <w:rFonts w:ascii="Times New Roman" w:hAnsi="Times New Roman" w:cs="Times New Roman"/>
          <w:sz w:val="24"/>
          <w:szCs w:val="24"/>
        </w:rPr>
        <w:t>рублей.</w:t>
      </w:r>
    </w:p>
    <w:p w:rsidR="008139C0" w:rsidRPr="000F0CC5" w:rsidRDefault="008139C0" w:rsidP="008139C0">
      <w:pPr>
        <w:ind w:left="-284" w:firstLine="709"/>
        <w:jc w:val="both"/>
      </w:pPr>
      <w:r w:rsidRPr="000F0CC5">
        <w:t xml:space="preserve">Размер задатка для участия в аукционе 20 % от начальной цены продажи имущества –  </w:t>
      </w:r>
      <w:r w:rsidR="001E2254" w:rsidRPr="000F0CC5">
        <w:t xml:space="preserve">119 800,00 </w:t>
      </w:r>
      <w:r w:rsidRPr="000F0CC5">
        <w:t>рублей.</w:t>
      </w:r>
    </w:p>
    <w:p w:rsidR="008139C0" w:rsidRPr="000F0CC5" w:rsidRDefault="008139C0" w:rsidP="008139C0">
      <w:pPr>
        <w:suppressAutoHyphens/>
        <w:ind w:left="-284" w:firstLine="709"/>
        <w:jc w:val="both"/>
      </w:pPr>
      <w:r w:rsidRPr="000F0CC5">
        <w:t>Аукцион проводится на основании распоряжения администрации муниципального образования «Вельское»  от «</w:t>
      </w:r>
      <w:r w:rsidR="001E2254" w:rsidRPr="000F0CC5">
        <w:t>16</w:t>
      </w:r>
      <w:r w:rsidRPr="000F0CC5">
        <w:t xml:space="preserve">»  </w:t>
      </w:r>
      <w:r w:rsidR="001E2254" w:rsidRPr="000F0CC5">
        <w:t>ноября</w:t>
      </w:r>
      <w:r w:rsidRPr="000F0CC5">
        <w:t xml:space="preserve">  2017  года № </w:t>
      </w:r>
      <w:r w:rsidR="001E2254" w:rsidRPr="000F0CC5">
        <w:t>677</w:t>
      </w:r>
      <w:r w:rsidRPr="000F0CC5">
        <w:t>-р.</w:t>
      </w:r>
    </w:p>
    <w:p w:rsidR="008139C0" w:rsidRPr="000F0CC5" w:rsidRDefault="008139C0" w:rsidP="008139C0">
      <w:pPr>
        <w:ind w:left="-284" w:firstLine="709"/>
        <w:jc w:val="both"/>
        <w:rPr>
          <w:b/>
          <w:bCs/>
        </w:rPr>
      </w:pPr>
      <w:r w:rsidRPr="000F0CC5">
        <w:rPr>
          <w:b/>
        </w:rPr>
        <w:t>Задаток</w:t>
      </w:r>
      <w:r w:rsidRPr="000F0CC5">
        <w:rPr>
          <w:b/>
          <w:bCs/>
        </w:rPr>
        <w:t xml:space="preserve"> </w:t>
      </w:r>
      <w:r w:rsidRPr="000F0CC5">
        <w:rPr>
          <w:b/>
        </w:rPr>
        <w:t xml:space="preserve">вносится </w:t>
      </w:r>
      <w:r w:rsidRPr="000F0CC5">
        <w:rPr>
          <w:b/>
          <w:bCs/>
        </w:rPr>
        <w:t>в срок</w:t>
      </w:r>
      <w:r w:rsidRPr="000F0CC5">
        <w:rPr>
          <w:bCs/>
        </w:rPr>
        <w:t xml:space="preserve"> </w:t>
      </w:r>
      <w:r w:rsidRPr="000F0CC5">
        <w:rPr>
          <w:b/>
          <w:bCs/>
        </w:rPr>
        <w:t>по «</w:t>
      </w:r>
      <w:r w:rsidR="001E2254" w:rsidRPr="000F0CC5">
        <w:rPr>
          <w:b/>
          <w:bCs/>
        </w:rPr>
        <w:t>18</w:t>
      </w:r>
      <w:r w:rsidRPr="000F0CC5">
        <w:rPr>
          <w:b/>
          <w:bCs/>
        </w:rPr>
        <w:t xml:space="preserve">» </w:t>
      </w:r>
      <w:r w:rsidR="001E2254" w:rsidRPr="000F0CC5">
        <w:rPr>
          <w:b/>
          <w:bCs/>
        </w:rPr>
        <w:t>декабря</w:t>
      </w:r>
      <w:r w:rsidRPr="000F0CC5">
        <w:rPr>
          <w:b/>
          <w:bCs/>
        </w:rPr>
        <w:t xml:space="preserve"> 2017 года</w:t>
      </w:r>
      <w:r w:rsidRPr="000F0CC5">
        <w:rPr>
          <w:bCs/>
        </w:rPr>
        <w:t xml:space="preserve"> </w:t>
      </w:r>
      <w:r w:rsidRPr="000F0CC5">
        <w:t>по следующим реквизитам: 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в Отделение Архангельск г</w:t>
      </w:r>
      <w:proofErr w:type="gramStart"/>
      <w:r w:rsidRPr="000F0CC5">
        <w:t>.А</w:t>
      </w:r>
      <w:proofErr w:type="gramEnd"/>
      <w:r w:rsidRPr="000F0CC5">
        <w:t xml:space="preserve">рхангельск. Текст «Задаток на участие в аукционе по продаже </w:t>
      </w:r>
      <w:proofErr w:type="spellStart"/>
      <w:r w:rsidRPr="000F0CC5">
        <w:rPr>
          <w:bCs/>
        </w:rPr>
        <w:t>мун</w:t>
      </w:r>
      <w:proofErr w:type="spellEnd"/>
      <w:r w:rsidRPr="000F0CC5">
        <w:rPr>
          <w:bCs/>
        </w:rPr>
        <w:t xml:space="preserve">. имущества: здания котельной </w:t>
      </w:r>
      <w:r w:rsidRPr="000F0CC5">
        <w:t>с земельным участком</w:t>
      </w:r>
      <w:r w:rsidRPr="000F0CC5">
        <w:rPr>
          <w:bCs/>
        </w:rPr>
        <w:t>, по адресу: Архангельская область, Вельский район, г</w:t>
      </w:r>
      <w:proofErr w:type="gramStart"/>
      <w:r w:rsidRPr="000F0CC5">
        <w:rPr>
          <w:bCs/>
        </w:rPr>
        <w:t>.В</w:t>
      </w:r>
      <w:proofErr w:type="gramEnd"/>
      <w:r w:rsidRPr="000F0CC5">
        <w:rPr>
          <w:bCs/>
        </w:rPr>
        <w:t xml:space="preserve">ельск, </w:t>
      </w:r>
      <w:r w:rsidRPr="000F0CC5">
        <w:t xml:space="preserve">ул. Дзержинского, </w:t>
      </w:r>
      <w:r w:rsidR="001E2254" w:rsidRPr="000F0CC5">
        <w:t>д.201, строение 7</w:t>
      </w:r>
      <w:r w:rsidRPr="000F0CC5">
        <w:t>.</w:t>
      </w:r>
      <w:r w:rsidRPr="000F0CC5">
        <w:rPr>
          <w:bCs/>
        </w:rPr>
        <w:t>».</w:t>
      </w:r>
    </w:p>
    <w:p w:rsidR="008139C0" w:rsidRPr="000F0CC5" w:rsidRDefault="008139C0" w:rsidP="008139C0">
      <w:pPr>
        <w:suppressLineNumbers/>
        <w:suppressAutoHyphens/>
        <w:ind w:left="-284" w:firstLine="709"/>
        <w:jc w:val="both"/>
      </w:pPr>
      <w:r w:rsidRPr="000F0CC5">
        <w:rPr>
          <w:b/>
        </w:rPr>
        <w:lastRenderedPageBreak/>
        <w:t xml:space="preserve">Осмотр объектов аукциона: </w:t>
      </w:r>
      <w:r w:rsidRPr="000F0CC5">
        <w:t xml:space="preserve">проводится в присутствии представителя организатора аукциона ежедневно в рабочие дни с понедельника по пятницу с 08.00 ч. до 17.00 ч., перерыв с 13.00ч. до 14.00 ч., </w:t>
      </w:r>
      <w:proofErr w:type="gramStart"/>
      <w:r w:rsidRPr="000F0CC5">
        <w:t>с даты размещения</w:t>
      </w:r>
      <w:proofErr w:type="gramEnd"/>
      <w:r w:rsidRPr="000F0CC5">
        <w:t xml:space="preserve"> на официальном сайте до дня окончания приема заявок на участие в аукционе.</w:t>
      </w:r>
    </w:p>
    <w:p w:rsidR="008139C0" w:rsidRPr="000F0CC5" w:rsidRDefault="008139C0" w:rsidP="008139C0">
      <w:pPr>
        <w:ind w:left="-284" w:firstLine="709"/>
        <w:jc w:val="both"/>
      </w:pPr>
      <w:r w:rsidRPr="000F0CC5">
        <w:rPr>
          <w:b/>
        </w:rPr>
        <w:t>Требования к участникам аукциона, к заявке и прилагаемым документам</w:t>
      </w:r>
      <w:r w:rsidRPr="000F0CC5">
        <w:t>: указаны в  аукционной документации.</w:t>
      </w:r>
    </w:p>
    <w:p w:rsidR="008139C0" w:rsidRPr="000F0CC5" w:rsidRDefault="008139C0" w:rsidP="008139C0">
      <w:pPr>
        <w:pStyle w:val="25"/>
        <w:ind w:left="-284" w:firstLine="709"/>
        <w:jc w:val="both"/>
        <w:rPr>
          <w:szCs w:val="24"/>
        </w:rPr>
      </w:pPr>
      <w:r w:rsidRPr="000F0CC5">
        <w:rPr>
          <w:b/>
          <w:szCs w:val="24"/>
        </w:rPr>
        <w:t>Срок, место и порядок предоставления аукционной документации:</w:t>
      </w:r>
      <w:r w:rsidRPr="000F0CC5">
        <w:rPr>
          <w:szCs w:val="24"/>
        </w:rPr>
        <w:t xml:space="preserve"> </w:t>
      </w:r>
    </w:p>
    <w:p w:rsidR="008139C0" w:rsidRPr="000F0CC5" w:rsidRDefault="008139C0" w:rsidP="008139C0">
      <w:pPr>
        <w:pStyle w:val="af8"/>
        <w:shd w:val="clear" w:color="auto" w:fill="FFFFFF"/>
        <w:tabs>
          <w:tab w:val="left" w:pos="708"/>
        </w:tabs>
        <w:ind w:left="-284"/>
        <w:rPr>
          <w:bCs/>
          <w:sz w:val="24"/>
          <w:szCs w:val="24"/>
        </w:rPr>
      </w:pPr>
      <w:r w:rsidRPr="000F0CC5">
        <w:rPr>
          <w:sz w:val="24"/>
          <w:szCs w:val="24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Pr="000F0CC5">
        <w:rPr>
          <w:b/>
          <w:sz w:val="24"/>
          <w:szCs w:val="24"/>
        </w:rPr>
        <w:t>с «</w:t>
      </w:r>
      <w:r w:rsidR="001E2254" w:rsidRPr="000F0CC5">
        <w:rPr>
          <w:b/>
          <w:sz w:val="24"/>
          <w:szCs w:val="24"/>
        </w:rPr>
        <w:t>20</w:t>
      </w:r>
      <w:r w:rsidRPr="000F0CC5">
        <w:rPr>
          <w:b/>
          <w:sz w:val="24"/>
          <w:szCs w:val="24"/>
        </w:rPr>
        <w:t xml:space="preserve">» </w:t>
      </w:r>
      <w:r w:rsidR="001E2254" w:rsidRPr="000F0CC5">
        <w:rPr>
          <w:b/>
          <w:sz w:val="24"/>
          <w:szCs w:val="24"/>
        </w:rPr>
        <w:t>ноября</w:t>
      </w:r>
      <w:r w:rsidRPr="000F0CC5">
        <w:rPr>
          <w:b/>
          <w:sz w:val="24"/>
          <w:szCs w:val="24"/>
        </w:rPr>
        <w:t xml:space="preserve"> 2017 года по «</w:t>
      </w:r>
      <w:r w:rsidR="001E2254" w:rsidRPr="000F0CC5">
        <w:rPr>
          <w:b/>
          <w:sz w:val="24"/>
          <w:szCs w:val="24"/>
        </w:rPr>
        <w:t>18</w:t>
      </w:r>
      <w:r w:rsidRPr="000F0CC5">
        <w:rPr>
          <w:b/>
          <w:sz w:val="24"/>
          <w:szCs w:val="24"/>
        </w:rPr>
        <w:t xml:space="preserve">» </w:t>
      </w:r>
      <w:r w:rsidR="001E2254" w:rsidRPr="000F0CC5">
        <w:rPr>
          <w:b/>
          <w:sz w:val="24"/>
          <w:szCs w:val="24"/>
        </w:rPr>
        <w:t>декабря</w:t>
      </w:r>
      <w:r w:rsidRPr="000F0CC5">
        <w:rPr>
          <w:b/>
          <w:sz w:val="24"/>
          <w:szCs w:val="24"/>
        </w:rPr>
        <w:t xml:space="preserve"> 2017 года, </w:t>
      </w:r>
      <w:r w:rsidRPr="000F0CC5">
        <w:rPr>
          <w:sz w:val="24"/>
          <w:szCs w:val="24"/>
        </w:rPr>
        <w:t xml:space="preserve"> по адресу организатора аукциона в кабинете №6, с понедельника по пятницу с 08.00ч. до 17.00ч., перерыв с 13.00ч. до 14.00ч.  А</w:t>
      </w:r>
      <w:r w:rsidRPr="000F0CC5">
        <w:rPr>
          <w:bCs/>
          <w:iCs/>
          <w:sz w:val="24"/>
          <w:szCs w:val="24"/>
        </w:rPr>
        <w:t xml:space="preserve">укционная документация предоставляется </w:t>
      </w:r>
      <w:r w:rsidRPr="000F0CC5">
        <w:rPr>
          <w:bCs/>
          <w:sz w:val="24"/>
          <w:szCs w:val="24"/>
        </w:rPr>
        <w:t>бесплатно.</w:t>
      </w:r>
    </w:p>
    <w:p w:rsidR="008139C0" w:rsidRPr="000F0CC5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</w:pPr>
      <w:r w:rsidRPr="000F0CC5">
        <w:t xml:space="preserve">Извещение о проведении аукциона и аукционная документация размещены на официальном сайте Российской Федерации для размещения информации по торгам- </w:t>
      </w:r>
      <w:hyperlink r:id="rId5" w:history="1">
        <w:r w:rsidRPr="000F0CC5">
          <w:rPr>
            <w:rStyle w:val="af4"/>
            <w:rFonts w:eastAsiaTheme="majorEastAsia"/>
            <w:lang w:val="en-US"/>
          </w:rPr>
          <w:t>www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torgi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gov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ru</w:t>
        </w:r>
      </w:hyperlink>
      <w:r w:rsidRPr="000F0CC5">
        <w:t>, так же извещение о проведении аукциона размещено на официальном сайте муниципального образования «Вельское»-</w:t>
      </w:r>
      <w:r w:rsidRPr="000F0CC5">
        <w:rPr>
          <w:shd w:val="clear" w:color="auto" w:fill="FFFFFF"/>
        </w:rPr>
        <w:t xml:space="preserve"> </w:t>
      </w:r>
      <w:proofErr w:type="spellStart"/>
      <w:r w:rsidRPr="000F0CC5">
        <w:rPr>
          <w:shd w:val="clear" w:color="auto" w:fill="FFFFFF"/>
        </w:rPr>
        <w:t>www.</w:t>
      </w:r>
      <w:hyperlink r:id="rId6" w:tgtFrame="_blank" w:history="1">
        <w:r w:rsidRPr="000F0CC5">
          <w:rPr>
            <w:rStyle w:val="af4"/>
            <w:rFonts w:eastAsiaTheme="majorEastAsia"/>
            <w:shd w:val="clear" w:color="auto" w:fill="FFFFFF"/>
          </w:rPr>
          <w:t>мовельское</w:t>
        </w:r>
        <w:proofErr w:type="gramStart"/>
        <w:r w:rsidRPr="000F0CC5">
          <w:rPr>
            <w:rStyle w:val="af4"/>
            <w:rFonts w:eastAsiaTheme="majorEastAsia"/>
            <w:shd w:val="clear" w:color="auto" w:fill="FFFFFF"/>
          </w:rPr>
          <w:t>.р</w:t>
        </w:r>
        <w:proofErr w:type="gramEnd"/>
        <w:r w:rsidRPr="000F0CC5">
          <w:rPr>
            <w:rStyle w:val="af4"/>
            <w:rFonts w:eastAsiaTheme="majorEastAsia"/>
            <w:shd w:val="clear" w:color="auto" w:fill="FFFFFF"/>
          </w:rPr>
          <w:t>ф</w:t>
        </w:r>
        <w:proofErr w:type="spellEnd"/>
      </w:hyperlink>
      <w:r w:rsidRPr="000F0CC5">
        <w:t xml:space="preserve"> </w:t>
      </w:r>
    </w:p>
    <w:p w:rsidR="008139C0" w:rsidRPr="000F0CC5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left="-284" w:firstLine="709"/>
        <w:jc w:val="both"/>
      </w:pPr>
      <w:r w:rsidRPr="000F0CC5">
        <w:t xml:space="preserve">Организатор аукциона вправе отказаться от проведения аукциона не </w:t>
      </w:r>
      <w:proofErr w:type="gramStart"/>
      <w:r w:rsidRPr="000F0CC5">
        <w:t>позднее</w:t>
      </w:r>
      <w:proofErr w:type="gramEnd"/>
      <w:r w:rsidRPr="000F0CC5">
        <w:t xml:space="preserve"> чем за три дня до даты окончания срока подачи заявок на участие в аукционе.</w:t>
      </w:r>
    </w:p>
    <w:p w:rsidR="008139C0" w:rsidRPr="000F0CC5" w:rsidRDefault="008139C0" w:rsidP="008139C0">
      <w:pPr>
        <w:ind w:left="-284" w:firstLine="709"/>
        <w:jc w:val="both"/>
      </w:pPr>
      <w:r w:rsidRPr="000F0CC5">
        <w:rPr>
          <w:b/>
        </w:rPr>
        <w:t xml:space="preserve"> Дата, время и место начала и окончания приема заявок</w:t>
      </w:r>
      <w:r w:rsidRPr="000F0CC5">
        <w:t xml:space="preserve"> </w:t>
      </w:r>
      <w:r w:rsidRPr="000F0CC5">
        <w:rPr>
          <w:b/>
        </w:rPr>
        <w:t>на участие в аукционе</w:t>
      </w:r>
      <w:r w:rsidRPr="000F0CC5">
        <w:t xml:space="preserve">:  </w:t>
      </w:r>
      <w:r w:rsidRPr="000F0CC5">
        <w:rPr>
          <w:b/>
        </w:rPr>
        <w:t>с «</w:t>
      </w:r>
      <w:r w:rsidR="004D1B9C" w:rsidRPr="000F0CC5">
        <w:rPr>
          <w:b/>
        </w:rPr>
        <w:t>20</w:t>
      </w:r>
      <w:r w:rsidRPr="000F0CC5">
        <w:rPr>
          <w:b/>
        </w:rPr>
        <w:t xml:space="preserve">» </w:t>
      </w:r>
      <w:r w:rsidR="004D1B9C" w:rsidRPr="000F0CC5">
        <w:rPr>
          <w:b/>
        </w:rPr>
        <w:t>ноября</w:t>
      </w:r>
      <w:r w:rsidRPr="000F0CC5">
        <w:rPr>
          <w:b/>
        </w:rPr>
        <w:t xml:space="preserve"> 2017 года по «</w:t>
      </w:r>
      <w:r w:rsidR="004D1B9C" w:rsidRPr="000F0CC5">
        <w:rPr>
          <w:b/>
        </w:rPr>
        <w:t>18</w:t>
      </w:r>
      <w:r w:rsidRPr="000F0CC5">
        <w:rPr>
          <w:b/>
        </w:rPr>
        <w:t xml:space="preserve">» </w:t>
      </w:r>
      <w:r w:rsidR="004D1B9C" w:rsidRPr="000F0CC5">
        <w:rPr>
          <w:b/>
        </w:rPr>
        <w:t>декабря</w:t>
      </w:r>
      <w:r w:rsidRPr="000F0CC5">
        <w:rPr>
          <w:b/>
        </w:rPr>
        <w:t xml:space="preserve"> 2017  года,</w:t>
      </w:r>
      <w:r w:rsidRPr="000F0CC5">
        <w:t xml:space="preserve">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0F0CC5">
        <w:t>.В</w:t>
      </w:r>
      <w:proofErr w:type="gramEnd"/>
      <w:r w:rsidRPr="000F0CC5">
        <w:t>ельск, ул.Советская, д.33, каб.№6.</w:t>
      </w:r>
    </w:p>
    <w:p w:rsidR="008139C0" w:rsidRPr="000F0CC5" w:rsidRDefault="008139C0" w:rsidP="008139C0">
      <w:pPr>
        <w:ind w:left="-284" w:firstLine="709"/>
        <w:jc w:val="both"/>
      </w:pPr>
      <w:r w:rsidRPr="000F0CC5">
        <w:rPr>
          <w:b/>
        </w:rPr>
        <w:t>Дата, время и место рассмотрения заявок, признания претендентов участниками аукциона</w:t>
      </w:r>
      <w:r w:rsidRPr="000F0CC5">
        <w:t xml:space="preserve">: рассмотрение поступивших заявок аукционной комиссией состоится </w:t>
      </w:r>
      <w:r w:rsidRPr="000F0CC5">
        <w:rPr>
          <w:b/>
        </w:rPr>
        <w:t>«</w:t>
      </w:r>
      <w:r w:rsidR="004D1B9C" w:rsidRPr="000F0CC5">
        <w:rPr>
          <w:b/>
        </w:rPr>
        <w:t>19</w:t>
      </w:r>
      <w:r w:rsidRPr="000F0CC5">
        <w:rPr>
          <w:b/>
        </w:rPr>
        <w:t xml:space="preserve">» </w:t>
      </w:r>
      <w:r w:rsidR="004D1B9C" w:rsidRPr="000F0CC5">
        <w:rPr>
          <w:b/>
        </w:rPr>
        <w:t>декабря</w:t>
      </w:r>
      <w:r w:rsidRPr="000F0CC5">
        <w:rPr>
          <w:b/>
        </w:rPr>
        <w:t xml:space="preserve"> 2017 года в 11.00ч.</w:t>
      </w:r>
      <w:r w:rsidRPr="000F0CC5">
        <w:t xml:space="preserve"> в здании администрации МО «Вельское», по адресу: Архангельская область, Вельский район, г</w:t>
      </w:r>
      <w:proofErr w:type="gramStart"/>
      <w:r w:rsidRPr="000F0CC5">
        <w:t>.В</w:t>
      </w:r>
      <w:proofErr w:type="gramEnd"/>
      <w:r w:rsidRPr="000F0CC5">
        <w:t>ельск, ул.Советская, д.33, каб.10.</w:t>
      </w:r>
    </w:p>
    <w:p w:rsidR="008139C0" w:rsidRPr="000F0CC5" w:rsidRDefault="008139C0" w:rsidP="008139C0">
      <w:pPr>
        <w:ind w:left="-284" w:firstLine="709"/>
        <w:jc w:val="both"/>
      </w:pPr>
      <w:r w:rsidRPr="000F0CC5">
        <w:rPr>
          <w:b/>
        </w:rPr>
        <w:t>Дата, время и место проведения аукциона:</w:t>
      </w:r>
      <w:r w:rsidRPr="000F0CC5">
        <w:t xml:space="preserve"> аукцион состоится в здании администрации МО «Вельское</w:t>
      </w:r>
      <w:r w:rsidRPr="000F0CC5">
        <w:rPr>
          <w:b/>
        </w:rPr>
        <w:t>» «</w:t>
      </w:r>
      <w:r w:rsidR="004D1B9C" w:rsidRPr="000F0CC5">
        <w:rPr>
          <w:b/>
        </w:rPr>
        <w:t>21</w:t>
      </w:r>
      <w:r w:rsidRPr="000F0CC5">
        <w:rPr>
          <w:b/>
        </w:rPr>
        <w:t xml:space="preserve">» </w:t>
      </w:r>
      <w:r w:rsidR="004D1B9C" w:rsidRPr="000F0CC5">
        <w:rPr>
          <w:b/>
        </w:rPr>
        <w:t>декабря</w:t>
      </w:r>
      <w:r w:rsidRPr="000F0CC5">
        <w:rPr>
          <w:b/>
        </w:rPr>
        <w:t xml:space="preserve"> 2017 года</w:t>
      </w:r>
      <w:r w:rsidRPr="000F0CC5">
        <w:t xml:space="preserve"> </w:t>
      </w:r>
      <w:r w:rsidRPr="000F0CC5">
        <w:rPr>
          <w:b/>
        </w:rPr>
        <w:t>в 14.30 ч.,</w:t>
      </w:r>
      <w:r w:rsidRPr="000F0CC5">
        <w:t xml:space="preserve"> по адресу: Архангельская  область, Вельский район, г</w:t>
      </w:r>
      <w:proofErr w:type="gramStart"/>
      <w:r w:rsidRPr="000F0CC5">
        <w:t>.В</w:t>
      </w:r>
      <w:proofErr w:type="gramEnd"/>
      <w:r w:rsidRPr="000F0CC5">
        <w:t>ельск, ул. Советская, д.33, каб.10.</w:t>
      </w:r>
    </w:p>
    <w:p w:rsidR="008139C0" w:rsidRPr="000F0CC5" w:rsidRDefault="008139C0" w:rsidP="008139C0">
      <w:pPr>
        <w:ind w:left="-284" w:firstLine="709"/>
        <w:jc w:val="both"/>
        <w:rPr>
          <w:shd w:val="clear" w:color="auto" w:fill="FFFFFF"/>
        </w:rPr>
      </w:pPr>
      <w:r w:rsidRPr="000F0CC5">
        <w:rPr>
          <w:b/>
          <w:shd w:val="clear" w:color="auto" w:fill="FFFFFF"/>
        </w:rPr>
        <w:t>Критерии определения победителя аукциона:</w:t>
      </w:r>
      <w:r w:rsidRPr="000F0CC5">
        <w:rPr>
          <w:shd w:val="clear" w:color="auto" w:fill="FFFFFF"/>
        </w:rPr>
        <w:t xml:space="preserve"> Победителем аукциона признается участник, предложивший наиболее высокую цену.</w:t>
      </w:r>
    </w:p>
    <w:p w:rsidR="008139C0" w:rsidRPr="000F0CC5" w:rsidRDefault="008139C0" w:rsidP="008139C0">
      <w:pPr>
        <w:ind w:left="-284" w:firstLine="709"/>
        <w:jc w:val="both"/>
        <w:rPr>
          <w:shd w:val="clear" w:color="auto" w:fill="FFFFFF"/>
        </w:rPr>
      </w:pPr>
      <w:r w:rsidRPr="000F0CC5">
        <w:rPr>
          <w:b/>
        </w:rPr>
        <w:t>Заключение договора купли-продажи с победителем:</w:t>
      </w:r>
      <w:r w:rsidRPr="000F0CC5">
        <w:t xml:space="preserve"> </w:t>
      </w:r>
      <w:r w:rsidRPr="000F0CC5">
        <w:rPr>
          <w:shd w:val="clear" w:color="auto" w:fill="FFFFFF"/>
        </w:rPr>
        <w:t>По результатам аукциона организатор аукциона (продавец) и победитель аукциона (покупатель) заключают договор купли-продажи в течени</w:t>
      </w:r>
      <w:proofErr w:type="gramStart"/>
      <w:r w:rsidRPr="000F0CC5">
        <w:rPr>
          <w:shd w:val="clear" w:color="auto" w:fill="FFFFFF"/>
        </w:rPr>
        <w:t>и</w:t>
      </w:r>
      <w:proofErr w:type="gramEnd"/>
      <w:r w:rsidRPr="000F0CC5">
        <w:rPr>
          <w:shd w:val="clear" w:color="auto" w:fill="FFFFFF"/>
        </w:rPr>
        <w:t xml:space="preserve"> 5 (Пяти) рабочих дней с даты подведения итогов аукциона.</w:t>
      </w:r>
    </w:p>
    <w:p w:rsidR="008139C0" w:rsidRPr="000F0CC5" w:rsidRDefault="008139C0" w:rsidP="008139C0">
      <w:pPr>
        <w:pStyle w:val="25"/>
        <w:ind w:left="-284" w:firstLine="709"/>
        <w:jc w:val="both"/>
        <w:rPr>
          <w:szCs w:val="24"/>
        </w:rPr>
      </w:pPr>
      <w:proofErr w:type="gramStart"/>
      <w:r w:rsidRPr="000F0CC5">
        <w:rPr>
          <w:b/>
          <w:szCs w:val="24"/>
        </w:rPr>
        <w:t xml:space="preserve">Ограничения участия отдельных категорий физических и юридических лиц в приватизации муниципального имущества: </w:t>
      </w:r>
      <w:r w:rsidRPr="000F0CC5">
        <w:rPr>
          <w:szCs w:val="24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 РФ, субъектов РФ и муниципальных образований превышает 25 процентов, кроме случаев, предусмотренных статьей 25 Федерального закона № 178 – ФЗ</w:t>
      </w:r>
      <w:proofErr w:type="gramEnd"/>
      <w:r w:rsidRPr="000F0CC5">
        <w:rPr>
          <w:szCs w:val="24"/>
        </w:rPr>
        <w:t xml:space="preserve"> от 21.12.2001 г.</w:t>
      </w:r>
    </w:p>
    <w:p w:rsidR="008139C0" w:rsidRPr="000F0CC5" w:rsidRDefault="008139C0" w:rsidP="008139C0"/>
    <w:p w:rsidR="008139C0" w:rsidRPr="000F0CC5" w:rsidRDefault="008139C0" w:rsidP="008139C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8139C0" w:rsidRPr="000F0CC5" w:rsidRDefault="008139C0" w:rsidP="008139C0"/>
    <w:p w:rsidR="008139C0" w:rsidRPr="000F0CC5" w:rsidRDefault="008139C0" w:rsidP="008139C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8139C0" w:rsidRPr="000F0CC5" w:rsidRDefault="008139C0" w:rsidP="008139C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8139C0" w:rsidRDefault="008139C0" w:rsidP="008139C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0F0CC5" w:rsidRDefault="000F0CC5" w:rsidP="000F0CC5"/>
    <w:p w:rsidR="000F0CC5" w:rsidRPr="000F0CC5" w:rsidRDefault="000F0CC5" w:rsidP="000F0CC5"/>
    <w:p w:rsidR="008139C0" w:rsidRPr="000F0CC5" w:rsidRDefault="008139C0" w:rsidP="008139C0">
      <w:pPr>
        <w:pStyle w:val="1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lastRenderedPageBreak/>
        <w:t>Раздел 1. Инструкция заявителям, участникам аукциона</w:t>
      </w:r>
      <w:r w:rsidRPr="000F0CC5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</w:p>
    <w:p w:rsidR="008139C0" w:rsidRPr="000F0CC5" w:rsidRDefault="008139C0" w:rsidP="008139C0"/>
    <w:p w:rsidR="008139C0" w:rsidRPr="000F0CC5" w:rsidRDefault="008139C0" w:rsidP="008139C0">
      <w:pPr>
        <w:pStyle w:val="1"/>
        <w:ind w:firstLine="709"/>
        <w:rPr>
          <w:rStyle w:val="11"/>
          <w:rFonts w:ascii="Times New Roman" w:hAnsi="Times New Roman" w:cs="Times New Roman"/>
          <w:sz w:val="24"/>
          <w:szCs w:val="24"/>
        </w:rPr>
      </w:pPr>
      <w:r w:rsidRPr="000F0CC5">
        <w:rPr>
          <w:rStyle w:val="11"/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Pr="000F0CC5">
        <w:rPr>
          <w:rStyle w:val="11"/>
          <w:rFonts w:ascii="Times New Roman" w:hAnsi="Times New Roman" w:cs="Times New Roman"/>
          <w:sz w:val="24"/>
          <w:szCs w:val="24"/>
        </w:rPr>
        <w:t>Общие сведения</w:t>
      </w:r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Style w:val="20"/>
          <w:rFonts w:ascii="Times New Roman" w:hAnsi="Times New Roman" w:cs="Times New Roman"/>
          <w:b/>
          <w:iCs/>
          <w:sz w:val="24"/>
          <w:szCs w:val="24"/>
        </w:rPr>
      </w:pPr>
      <w:bookmarkStart w:id="1" w:name="_Toc320537111"/>
      <w:r w:rsidRPr="000F0CC5">
        <w:rPr>
          <w:rStyle w:val="20"/>
          <w:rFonts w:ascii="Times New Roman" w:hAnsi="Times New Roman" w:cs="Times New Roman"/>
          <w:b/>
          <w:iCs/>
          <w:sz w:val="24"/>
          <w:szCs w:val="24"/>
        </w:rPr>
        <w:t>1.1.  Законодательное регулирование</w:t>
      </w:r>
      <w:bookmarkEnd w:id="1"/>
    </w:p>
    <w:p w:rsidR="008139C0" w:rsidRPr="000F0CC5" w:rsidRDefault="008139C0" w:rsidP="008139C0">
      <w:pPr>
        <w:pStyle w:val="210"/>
        <w:spacing w:line="240" w:lineRule="auto"/>
        <w:ind w:firstLine="709"/>
        <w:rPr>
          <w:bCs w:val="0"/>
          <w:sz w:val="24"/>
        </w:rPr>
      </w:pPr>
      <w:proofErr w:type="gramStart"/>
      <w:r w:rsidRPr="000F0CC5">
        <w:rPr>
          <w:b w:val="0"/>
          <w:bCs w:val="0"/>
          <w:sz w:val="24"/>
        </w:rPr>
        <w:t xml:space="preserve">Аукционная документация разработана в соответствии с требованиями Гражданского кодекса Российской Федерации, </w:t>
      </w:r>
      <w:r w:rsidRPr="000F0CC5">
        <w:rPr>
          <w:b w:val="0"/>
          <w:sz w:val="24"/>
        </w:rPr>
        <w:t xml:space="preserve">Федерального Закона №178-ФЗ от 21.12.2001 года «О приватизации государственного или муниципального имущества», </w:t>
      </w:r>
      <w:r w:rsidRPr="000F0CC5">
        <w:rPr>
          <w:b w:val="0"/>
          <w:bCs w:val="0"/>
          <w:sz w:val="24"/>
        </w:rPr>
        <w:t>Постановления Правительства Российской Федерации №585 от 12.08.2002 года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</w:t>
      </w:r>
      <w:proofErr w:type="gramEnd"/>
      <w:r w:rsidRPr="000F0CC5">
        <w:rPr>
          <w:b w:val="0"/>
          <w:bCs w:val="0"/>
          <w:sz w:val="24"/>
        </w:rPr>
        <w:t xml:space="preserve"> </w:t>
      </w:r>
      <w:proofErr w:type="gramStart"/>
      <w:r w:rsidRPr="000F0CC5">
        <w:rPr>
          <w:b w:val="0"/>
          <w:bCs w:val="0"/>
          <w:sz w:val="24"/>
        </w:rPr>
        <w:t>аукционе</w:t>
      </w:r>
      <w:proofErr w:type="gramEnd"/>
      <w:r w:rsidRPr="000F0CC5">
        <w:rPr>
          <w:b w:val="0"/>
          <w:bCs w:val="0"/>
          <w:sz w:val="24"/>
        </w:rPr>
        <w:t>».</w:t>
      </w:r>
    </w:p>
    <w:p w:rsidR="008139C0" w:rsidRPr="000F0CC5" w:rsidRDefault="008139C0" w:rsidP="008139C0">
      <w:pPr>
        <w:pStyle w:val="210"/>
        <w:spacing w:line="240" w:lineRule="auto"/>
        <w:ind w:firstLine="709"/>
        <w:rPr>
          <w:b w:val="0"/>
          <w:bCs w:val="0"/>
          <w:sz w:val="24"/>
        </w:rPr>
      </w:pPr>
    </w:p>
    <w:p w:rsidR="008139C0" w:rsidRPr="000F0CC5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/>
        </w:rPr>
      </w:pPr>
      <w:bookmarkStart w:id="2" w:name="_Toc320537112"/>
      <w:r w:rsidRPr="000F0CC5">
        <w:rPr>
          <w:rStyle w:val="20"/>
          <w:rFonts w:cs="Times New Roman"/>
          <w:b/>
          <w:iCs/>
          <w:sz w:val="24"/>
        </w:rPr>
        <w:t>1.2</w:t>
      </w:r>
      <w:bookmarkEnd w:id="2"/>
      <w:r w:rsidRPr="000F0CC5">
        <w:rPr>
          <w:b/>
        </w:rPr>
        <w:t xml:space="preserve"> Организатор аукциона</w:t>
      </w:r>
    </w:p>
    <w:p w:rsidR="008139C0" w:rsidRPr="000F0CC5" w:rsidRDefault="008139C0" w:rsidP="008139C0">
      <w:pPr>
        <w:pStyle w:val="31"/>
        <w:ind w:firstLine="709"/>
        <w:rPr>
          <w:sz w:val="24"/>
          <w:szCs w:val="24"/>
        </w:rPr>
      </w:pPr>
      <w:r w:rsidRPr="000F0CC5">
        <w:rPr>
          <w:sz w:val="24"/>
          <w:szCs w:val="24"/>
        </w:rPr>
        <w:t>Организатором  аукциона (продавцом) является Администрация муниципального образования Вельское».</w:t>
      </w:r>
    </w:p>
    <w:p w:rsidR="008139C0" w:rsidRPr="000F0CC5" w:rsidRDefault="008139C0" w:rsidP="008139C0">
      <w:pPr>
        <w:pStyle w:val="31"/>
        <w:ind w:firstLine="709"/>
        <w:rPr>
          <w:sz w:val="24"/>
          <w:szCs w:val="24"/>
        </w:rPr>
      </w:pPr>
      <w:r w:rsidRPr="000F0CC5">
        <w:rPr>
          <w:bCs/>
          <w:sz w:val="24"/>
          <w:szCs w:val="24"/>
        </w:rPr>
        <w:t>Адрес организатора аукциона</w:t>
      </w:r>
      <w:r w:rsidRPr="000F0CC5">
        <w:rPr>
          <w:sz w:val="24"/>
          <w:szCs w:val="24"/>
        </w:rPr>
        <w:t xml:space="preserve">:  165150, Архангельская область, Вельский район,  город Вельск, улица Советская, дом 33, телефон / факс 8(81836) 6-00-82, </w:t>
      </w:r>
      <w:r w:rsidRPr="000F0CC5">
        <w:rPr>
          <w:sz w:val="24"/>
          <w:szCs w:val="24"/>
          <w:lang w:val="en-US"/>
        </w:rPr>
        <w:t>E</w:t>
      </w:r>
      <w:r w:rsidRPr="000F0CC5">
        <w:rPr>
          <w:sz w:val="24"/>
          <w:szCs w:val="24"/>
        </w:rPr>
        <w:t>-</w:t>
      </w:r>
      <w:r w:rsidRPr="000F0CC5">
        <w:rPr>
          <w:sz w:val="24"/>
          <w:szCs w:val="24"/>
          <w:lang w:val="en-US"/>
        </w:rPr>
        <w:t>mail</w:t>
      </w:r>
      <w:r w:rsidRPr="000F0CC5">
        <w:rPr>
          <w:sz w:val="24"/>
          <w:szCs w:val="24"/>
        </w:rPr>
        <w:t xml:space="preserve">: </w:t>
      </w:r>
      <w:r w:rsidRPr="000F0CC5">
        <w:rPr>
          <w:sz w:val="24"/>
          <w:szCs w:val="24"/>
          <w:lang w:val="en-US"/>
        </w:rPr>
        <w:t>org</w:t>
      </w:r>
      <w:r w:rsidRPr="000F0CC5">
        <w:rPr>
          <w:sz w:val="24"/>
          <w:szCs w:val="24"/>
        </w:rPr>
        <w:t>_</w:t>
      </w:r>
      <w:proofErr w:type="spellStart"/>
      <w:r w:rsidRPr="000F0CC5">
        <w:rPr>
          <w:sz w:val="24"/>
          <w:szCs w:val="24"/>
          <w:lang w:val="en-US"/>
        </w:rPr>
        <w:t>adm</w:t>
      </w:r>
      <w:proofErr w:type="spellEnd"/>
      <w:r w:rsidRPr="000F0CC5">
        <w:rPr>
          <w:sz w:val="24"/>
          <w:szCs w:val="24"/>
        </w:rPr>
        <w:t>@</w:t>
      </w:r>
      <w:r w:rsidRPr="000F0CC5">
        <w:rPr>
          <w:sz w:val="24"/>
          <w:szCs w:val="24"/>
          <w:lang w:val="en-US"/>
        </w:rPr>
        <w:t>mail</w:t>
      </w:r>
      <w:r w:rsidRPr="000F0CC5">
        <w:rPr>
          <w:sz w:val="24"/>
          <w:szCs w:val="24"/>
        </w:rPr>
        <w:t>.</w:t>
      </w:r>
      <w:proofErr w:type="spellStart"/>
      <w:r w:rsidRPr="000F0CC5">
        <w:rPr>
          <w:sz w:val="24"/>
          <w:szCs w:val="24"/>
          <w:lang w:val="en-US"/>
        </w:rPr>
        <w:t>ru</w:t>
      </w:r>
      <w:proofErr w:type="spellEnd"/>
    </w:p>
    <w:p w:rsidR="008139C0" w:rsidRPr="000F0CC5" w:rsidRDefault="008139C0" w:rsidP="008139C0">
      <w:pPr>
        <w:ind w:firstLine="709"/>
        <w:jc w:val="both"/>
      </w:pPr>
      <w:r w:rsidRPr="000F0CC5">
        <w:t xml:space="preserve">Контактное лицо: </w:t>
      </w:r>
      <w:proofErr w:type="spellStart"/>
      <w:r w:rsidRPr="000F0CC5">
        <w:t>Цыпнятов</w:t>
      </w:r>
      <w:proofErr w:type="spellEnd"/>
      <w:r w:rsidRPr="000F0CC5">
        <w:t xml:space="preserve"> Игорь Александрович, </w:t>
      </w:r>
      <w:proofErr w:type="spellStart"/>
      <w:r w:rsidRPr="000F0CC5">
        <w:t>Добош</w:t>
      </w:r>
      <w:proofErr w:type="spellEnd"/>
      <w:r w:rsidRPr="000F0CC5">
        <w:t xml:space="preserve"> Николай Иванович.</w:t>
      </w:r>
    </w:p>
    <w:p w:rsidR="008139C0" w:rsidRPr="000F0CC5" w:rsidRDefault="008139C0" w:rsidP="008139C0">
      <w:pPr>
        <w:ind w:firstLine="709"/>
        <w:jc w:val="both"/>
      </w:pPr>
      <w:r w:rsidRPr="000F0CC5">
        <w:t>Телефон: 8(81836) 6-31-61; 6-14-84.</w:t>
      </w:r>
    </w:p>
    <w:p w:rsidR="008139C0" w:rsidRPr="000F0CC5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  <w:rPr>
          <w:bCs/>
          <w:spacing w:val="2"/>
        </w:rPr>
      </w:pPr>
      <w:r w:rsidRPr="000F0CC5">
        <w:rPr>
          <w:bCs/>
          <w:spacing w:val="2"/>
        </w:rPr>
        <w:t xml:space="preserve"> </w:t>
      </w:r>
    </w:p>
    <w:p w:rsidR="008139C0" w:rsidRPr="000F0CC5" w:rsidRDefault="008139C0" w:rsidP="008139C0">
      <w:pPr>
        <w:pStyle w:val="2"/>
        <w:ind w:firstLine="709"/>
        <w:rPr>
          <w:rStyle w:val="20"/>
          <w:rFonts w:cs="Times New Roman"/>
          <w:i/>
          <w:iCs/>
          <w:sz w:val="24"/>
        </w:rPr>
      </w:pPr>
      <w:bookmarkStart w:id="3" w:name="_Toc320537114"/>
      <w:r w:rsidRPr="000F0CC5">
        <w:rPr>
          <w:rStyle w:val="20"/>
          <w:rFonts w:cs="Times New Roman"/>
          <w:i/>
          <w:iCs/>
          <w:sz w:val="24"/>
        </w:rPr>
        <w:t xml:space="preserve">1.3. Информационное обеспечение </w:t>
      </w:r>
      <w:bookmarkEnd w:id="3"/>
      <w:r w:rsidRPr="000F0CC5">
        <w:rPr>
          <w:rStyle w:val="20"/>
          <w:rFonts w:cs="Times New Roman"/>
          <w:i/>
          <w:iCs/>
          <w:sz w:val="24"/>
        </w:rPr>
        <w:t xml:space="preserve"> проведения  аукциона </w:t>
      </w:r>
    </w:p>
    <w:p w:rsidR="008139C0" w:rsidRPr="000F0CC5" w:rsidRDefault="008139C0" w:rsidP="008139C0">
      <w:pPr>
        <w:shd w:val="clear" w:color="auto" w:fill="FFFFFF"/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Извещение о проведении аукциона и аукционная документация  размещены на официальном сайте Российской Федерации для размещения информации по торгам - </w:t>
      </w:r>
      <w:hyperlink r:id="rId7" w:history="1">
        <w:r w:rsidRPr="000F0CC5">
          <w:rPr>
            <w:rStyle w:val="af4"/>
            <w:rFonts w:eastAsiaTheme="majorEastAsia"/>
            <w:lang w:val="en-US"/>
          </w:rPr>
          <w:t>www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torgi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gov</w:t>
        </w:r>
        <w:r w:rsidRPr="000F0CC5">
          <w:rPr>
            <w:rStyle w:val="af4"/>
            <w:rFonts w:eastAsiaTheme="majorEastAsia"/>
          </w:rPr>
          <w:t>.</w:t>
        </w:r>
        <w:r w:rsidRPr="000F0CC5">
          <w:rPr>
            <w:rStyle w:val="af4"/>
            <w:rFonts w:eastAsiaTheme="majorEastAsia"/>
            <w:lang w:val="en-US"/>
          </w:rPr>
          <w:t>ru</w:t>
        </w:r>
      </w:hyperlink>
      <w:r w:rsidRPr="000F0CC5">
        <w:t>, так же извещение о проведении аукциона размещено на официальном сайте муниципального образования «Вельское» -</w:t>
      </w:r>
      <w:r w:rsidRPr="000F0CC5">
        <w:rPr>
          <w:shd w:val="clear" w:color="auto" w:fill="FFFFFF"/>
        </w:rPr>
        <w:t xml:space="preserve"> </w:t>
      </w:r>
      <w:proofErr w:type="spellStart"/>
      <w:r w:rsidRPr="000F0CC5">
        <w:rPr>
          <w:shd w:val="clear" w:color="auto" w:fill="FFFFFF"/>
        </w:rPr>
        <w:t>www.</w:t>
      </w:r>
      <w:hyperlink r:id="rId8" w:tgtFrame="_blank" w:history="1">
        <w:r w:rsidRPr="000F0CC5">
          <w:rPr>
            <w:rStyle w:val="af4"/>
            <w:rFonts w:eastAsiaTheme="majorEastAsia"/>
            <w:shd w:val="clear" w:color="auto" w:fill="FFFFFF"/>
          </w:rPr>
          <w:t>мовельское</w:t>
        </w:r>
        <w:proofErr w:type="gramStart"/>
        <w:r w:rsidRPr="000F0CC5">
          <w:rPr>
            <w:rStyle w:val="af4"/>
            <w:rFonts w:eastAsiaTheme="majorEastAsia"/>
            <w:shd w:val="clear" w:color="auto" w:fill="FFFFFF"/>
          </w:rPr>
          <w:t>.р</w:t>
        </w:r>
        <w:proofErr w:type="gramEnd"/>
        <w:r w:rsidRPr="000F0CC5">
          <w:rPr>
            <w:rStyle w:val="af4"/>
            <w:rFonts w:eastAsiaTheme="majorEastAsia"/>
            <w:shd w:val="clear" w:color="auto" w:fill="FFFFFF"/>
          </w:rPr>
          <w:t>ф</w:t>
        </w:r>
        <w:proofErr w:type="spellEnd"/>
      </w:hyperlink>
      <w:r w:rsidRPr="000F0CC5">
        <w:t xml:space="preserve"> </w:t>
      </w:r>
    </w:p>
    <w:p w:rsidR="008139C0" w:rsidRPr="000F0CC5" w:rsidRDefault="008139C0" w:rsidP="008139C0">
      <w:pPr>
        <w:widowControl w:val="0"/>
        <w:tabs>
          <w:tab w:val="num" w:pos="792"/>
        </w:tabs>
        <w:autoSpaceDE w:val="0"/>
        <w:autoSpaceDN w:val="0"/>
        <w:adjustRightInd w:val="0"/>
        <w:ind w:firstLine="709"/>
        <w:jc w:val="both"/>
        <w:rPr>
          <w:bCs/>
          <w:spacing w:val="2"/>
          <w:u w:val="single"/>
        </w:rPr>
      </w:pPr>
      <w:r w:rsidRPr="000F0CC5">
        <w:rPr>
          <w:bCs/>
          <w:spacing w:val="2"/>
          <w:u w:val="single"/>
        </w:rPr>
        <w:t xml:space="preserve">      </w:t>
      </w:r>
    </w:p>
    <w:p w:rsidR="008139C0" w:rsidRPr="000F0CC5" w:rsidRDefault="008139C0" w:rsidP="008139C0">
      <w:pPr>
        <w:pStyle w:val="2"/>
        <w:ind w:firstLine="709"/>
        <w:rPr>
          <w:rStyle w:val="20"/>
          <w:rFonts w:cs="Times New Roman"/>
          <w:i/>
          <w:iCs/>
          <w:sz w:val="24"/>
        </w:rPr>
      </w:pPr>
      <w:bookmarkStart w:id="4" w:name="_Toc320537115"/>
      <w:r w:rsidRPr="000F0CC5">
        <w:rPr>
          <w:rStyle w:val="20"/>
          <w:rFonts w:cs="Times New Roman"/>
          <w:i/>
          <w:iCs/>
          <w:sz w:val="24"/>
        </w:rPr>
        <w:t>1.4. Предмет аукциона</w:t>
      </w:r>
      <w:bookmarkEnd w:id="4"/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 </w:t>
      </w:r>
      <w:r w:rsidRPr="000F0CC5">
        <w:rPr>
          <w:rFonts w:ascii="Times New Roman" w:hAnsi="Times New Roman" w:cs="Times New Roman"/>
          <w:sz w:val="24"/>
          <w:szCs w:val="24"/>
        </w:rPr>
        <w:t>Предметом аукциона является продаж</w:t>
      </w:r>
      <w:r w:rsidRPr="000F0CC5">
        <w:rPr>
          <w:rFonts w:ascii="Times New Roman" w:hAnsi="Times New Roman" w:cs="Times New Roman"/>
          <w:bCs/>
          <w:sz w:val="24"/>
          <w:szCs w:val="24"/>
        </w:rPr>
        <w:t xml:space="preserve">а муниципального имущества, </w:t>
      </w:r>
      <w:r w:rsidRPr="000F0CC5">
        <w:rPr>
          <w:rFonts w:ascii="Times New Roman" w:hAnsi="Times New Roman" w:cs="Times New Roman"/>
          <w:sz w:val="24"/>
          <w:szCs w:val="24"/>
        </w:rPr>
        <w:t xml:space="preserve">являющегося муниципальной собственностью муниципального образования «Вельское»: </w:t>
      </w:r>
    </w:p>
    <w:p w:rsidR="008139C0" w:rsidRPr="000F0CC5" w:rsidRDefault="008139C0" w:rsidP="008139C0">
      <w:pPr>
        <w:ind w:firstLine="709"/>
        <w:jc w:val="both"/>
      </w:pPr>
      <w:r w:rsidRPr="000F0CC5">
        <w:rPr>
          <w:b/>
        </w:rPr>
        <w:t>Лот №  1:</w:t>
      </w:r>
      <w:r w:rsidRPr="000F0CC5">
        <w:t xml:space="preserve"> </w:t>
      </w:r>
      <w:proofErr w:type="gramStart"/>
      <w:r w:rsidR="004D1B9C" w:rsidRPr="000F0CC5">
        <w:t>Здание котельной, назначение: нежилое здание, котельная -  площадь 523,9 кв.м., количество этажей: 2, кадастровый номер: 29:01:190308:79,  адрес (местонахождение) объекта:</w:t>
      </w:r>
      <w:proofErr w:type="gramEnd"/>
      <w:r w:rsidR="004D1B9C" w:rsidRPr="000F0CC5">
        <w:t xml:space="preserve"> Архангельская область, Вельский муниципальный район, МО «Вельское», г</w:t>
      </w:r>
      <w:proofErr w:type="gramStart"/>
      <w:r w:rsidR="004D1B9C" w:rsidRPr="000F0CC5">
        <w:t>.В</w:t>
      </w:r>
      <w:proofErr w:type="gramEnd"/>
      <w:r w:rsidR="004D1B9C" w:rsidRPr="000F0CC5">
        <w:t>ельск, ул.Дзержинского, д.201, строение 7 с земельным участком с кадастровым номером 29:01:190308:57, категория земель: земли населенных пунктов, разрешенное использование: для эксплуатации здания котельной, общая площадь 4715 кв.м., местоположение объекта: обл. Архангельская, Вельский р-н, г. Вельск, ул. Дзержинского, д.201, строение 7</w:t>
      </w:r>
    </w:p>
    <w:p w:rsidR="000F0CC5" w:rsidRPr="000F0CC5" w:rsidRDefault="000F0CC5" w:rsidP="000F0CC5">
      <w:pPr>
        <w:tabs>
          <w:tab w:val="left" w:pos="0"/>
        </w:tabs>
        <w:ind w:left="-284" w:firstLine="709"/>
        <w:jc w:val="both"/>
      </w:pPr>
      <w:r w:rsidRPr="000F0CC5">
        <w:t xml:space="preserve">Сведения об имеющихся ограничениях (обременениях) имущества: вдоль наружной стены проходит транзитная труба газопровода среднего давления, в соответствии с правилами охраны газораспределительных сетей, теплоснабжения здание котельной с земельным участком обременены правом беспрепятственного и безвозмездного доступа эксплуатирующих организаций для ремонта и обслуживания данных объектов инженерной инфраструктуры; </w:t>
      </w:r>
    </w:p>
    <w:p w:rsidR="000F0CC5" w:rsidRPr="000F0CC5" w:rsidRDefault="000F0CC5" w:rsidP="000F0CC5">
      <w:pPr>
        <w:tabs>
          <w:tab w:val="left" w:pos="0"/>
        </w:tabs>
        <w:ind w:left="-284" w:firstLine="709"/>
        <w:jc w:val="both"/>
      </w:pPr>
      <w:r w:rsidRPr="000F0CC5">
        <w:t>Ограничения:</w:t>
      </w:r>
    </w:p>
    <w:p w:rsidR="000F0CC5" w:rsidRPr="000F0CC5" w:rsidRDefault="000F0CC5" w:rsidP="000F0CC5">
      <w:pPr>
        <w:tabs>
          <w:tab w:val="left" w:pos="0"/>
        </w:tabs>
        <w:ind w:left="-284" w:firstLine="709"/>
        <w:jc w:val="both"/>
      </w:pPr>
      <w:r w:rsidRPr="000F0CC5">
        <w:t xml:space="preserve">- ограничения прав на </w:t>
      </w:r>
      <w:proofErr w:type="gramStart"/>
      <w:r w:rsidRPr="000F0CC5">
        <w:t>земельный</w:t>
      </w:r>
      <w:proofErr w:type="gramEnd"/>
      <w:r w:rsidRPr="000F0CC5">
        <w:t xml:space="preserve">, предусмотренные статьями 56,56.1 Земельного кодекса Российской Федерации. </w:t>
      </w:r>
      <w:proofErr w:type="gramStart"/>
      <w:r w:rsidRPr="000F0CC5">
        <w:t xml:space="preserve">Ограничения использования объектов недвижимости предусмотрены «Правилами установления охранных зон объектов </w:t>
      </w:r>
      <w:proofErr w:type="spellStart"/>
      <w:r w:rsidRPr="000F0CC5">
        <w:t>электросетевого</w:t>
      </w:r>
      <w:proofErr w:type="spellEnd"/>
      <w:r w:rsidRPr="000F0CC5">
        <w:t xml:space="preserve"> хозяйства и особых условий использования земельных участков, расположенных в границах таких зон», утвержденными Постановлением Правительства Российской Федерации от 24.02.2009г. № 160. 29.01.2.75. карта (план) объекта землеустройства «Зона с особыми условиями использования территории «Охранная зона ВЛ-10кВ «РП2-12» от 20.02.2015 № б/</w:t>
      </w:r>
      <w:proofErr w:type="spellStart"/>
      <w:r w:rsidRPr="000F0CC5">
        <w:t>н</w:t>
      </w:r>
      <w:proofErr w:type="spellEnd"/>
      <w:proofErr w:type="gramEnd"/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firstLine="567"/>
        <w:jc w:val="both"/>
        <w:rPr>
          <w:color w:val="000000"/>
          <w:sz w:val="24"/>
          <w:szCs w:val="24"/>
          <w:lang w:bidi="ru-RU"/>
        </w:rPr>
      </w:pPr>
      <w:r w:rsidRPr="000F0CC5">
        <w:rPr>
          <w:color w:val="000000"/>
          <w:sz w:val="24"/>
          <w:szCs w:val="24"/>
          <w:lang w:bidi="ru-RU"/>
        </w:rPr>
        <w:lastRenderedPageBreak/>
        <w:t>-часть земельного участка площадью 345 кв. м ограничена в использовании в соответствии с правилами охраны тепловых сетей;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left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269 кв. м ограничена в использовании соответствии с правилами охраны кабелей связи;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274 кв. м ограничена в использовании в соответствии с правилами охраны сетей канализации;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214 кв. м ограничена в использовании в соответствии с правилами охраны электрических сетей напряжением до 10000</w:t>
      </w:r>
      <w:proofErr w:type="gramStart"/>
      <w:r w:rsidRPr="000F0CC5">
        <w:rPr>
          <w:color w:val="000000"/>
          <w:sz w:val="24"/>
          <w:szCs w:val="24"/>
          <w:lang w:bidi="ru-RU"/>
        </w:rPr>
        <w:t xml:space="preserve"> В</w:t>
      </w:r>
      <w:proofErr w:type="gramEnd"/>
      <w:r w:rsidRPr="000F0CC5">
        <w:rPr>
          <w:color w:val="000000"/>
          <w:sz w:val="24"/>
          <w:szCs w:val="24"/>
          <w:lang w:bidi="ru-RU"/>
        </w:rPr>
        <w:t>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199 кв. м ограничена в использовании в соответствии с правилами охраны сетей канализации;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43 кв. м ограничена в использовании в соответствии с правилами охраны сетей газоснабжения;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15 кв. м ограничена в использовании в соответствии с правилами охраны тепловых сетей.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firstLine="567"/>
        <w:jc w:val="both"/>
        <w:rPr>
          <w:sz w:val="24"/>
          <w:szCs w:val="24"/>
        </w:rPr>
      </w:pPr>
      <w:r w:rsidRPr="000F0CC5">
        <w:rPr>
          <w:sz w:val="24"/>
          <w:szCs w:val="24"/>
        </w:rPr>
        <w:t>Обременения: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 часть земельного участка площадью 345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тепловых сетей;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269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линий связи;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274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сетей канализации;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214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электрических сетей;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199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сетей канализации;</w:t>
      </w:r>
    </w:p>
    <w:p w:rsidR="000F0CC5" w:rsidRPr="000F0CC5" w:rsidRDefault="000F0CC5" w:rsidP="002F2814">
      <w:pPr>
        <w:pStyle w:val="2a"/>
        <w:shd w:val="clear" w:color="auto" w:fill="auto"/>
        <w:spacing w:before="0" w:after="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43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сетей газоснабжения;</w:t>
      </w:r>
    </w:p>
    <w:p w:rsidR="000F0CC5" w:rsidRPr="000F0CC5" w:rsidRDefault="000F0CC5" w:rsidP="002F2814">
      <w:pPr>
        <w:pStyle w:val="2a"/>
        <w:shd w:val="clear" w:color="auto" w:fill="auto"/>
        <w:spacing w:before="0" w:after="300" w:line="240" w:lineRule="auto"/>
        <w:ind w:left="-284" w:right="340" w:firstLine="567"/>
        <w:jc w:val="both"/>
        <w:rPr>
          <w:sz w:val="24"/>
          <w:szCs w:val="24"/>
        </w:rPr>
      </w:pPr>
      <w:r w:rsidRPr="000F0CC5">
        <w:rPr>
          <w:color w:val="000000"/>
          <w:sz w:val="24"/>
          <w:szCs w:val="24"/>
          <w:lang w:bidi="ru-RU"/>
        </w:rPr>
        <w:t>-часть земельного участка площадью 15 кв</w:t>
      </w:r>
      <w:proofErr w:type="gramStart"/>
      <w:r w:rsidRPr="000F0CC5">
        <w:rPr>
          <w:color w:val="000000"/>
          <w:sz w:val="24"/>
          <w:szCs w:val="24"/>
          <w:lang w:bidi="ru-RU"/>
        </w:rPr>
        <w:t>.м</w:t>
      </w:r>
      <w:proofErr w:type="gramEnd"/>
      <w:r w:rsidRPr="000F0CC5">
        <w:rPr>
          <w:color w:val="000000"/>
          <w:sz w:val="24"/>
          <w:szCs w:val="24"/>
          <w:lang w:bidi="ru-RU"/>
        </w:rPr>
        <w:t>, обременена правом доступа других лиц для ремонта и эксплуатации тепловых сетей;</w:t>
      </w:r>
    </w:p>
    <w:p w:rsidR="004D1B9C" w:rsidRPr="000F0CC5" w:rsidRDefault="004D1B9C" w:rsidP="004D1B9C">
      <w:pPr>
        <w:suppressAutoHyphens/>
        <w:ind w:firstLine="709"/>
        <w:jc w:val="both"/>
      </w:pPr>
      <w:r w:rsidRPr="000F0CC5">
        <w:t xml:space="preserve">Начальная (минимальная)  цена продажи имущества  согласно </w:t>
      </w:r>
      <w:r w:rsidRPr="000F0CC5">
        <w:rPr>
          <w:shd w:val="clear" w:color="auto" w:fill="FFFFFF"/>
        </w:rPr>
        <w:t>отчета об оценке рыночной стоимости № 11/17-289 от 13 ноября 2017 года,  составленног</w:t>
      </w:r>
      <w:proofErr w:type="gramStart"/>
      <w:r w:rsidRPr="000F0CC5">
        <w:rPr>
          <w:shd w:val="clear" w:color="auto" w:fill="FFFFFF"/>
        </w:rPr>
        <w:t>о ООО</w:t>
      </w:r>
      <w:proofErr w:type="gramEnd"/>
      <w:r w:rsidRPr="000F0CC5">
        <w:rPr>
          <w:shd w:val="clear" w:color="auto" w:fill="FFFFFF"/>
        </w:rPr>
        <w:t xml:space="preserve"> «</w:t>
      </w:r>
      <w:proofErr w:type="spellStart"/>
      <w:r w:rsidRPr="000F0CC5">
        <w:rPr>
          <w:shd w:val="clear" w:color="auto" w:fill="FFFFFF"/>
        </w:rPr>
        <w:t>НЭО-центр</w:t>
      </w:r>
      <w:proofErr w:type="spellEnd"/>
      <w:r w:rsidRPr="000F0CC5">
        <w:rPr>
          <w:shd w:val="clear" w:color="auto" w:fill="FFFFFF"/>
        </w:rPr>
        <w:t>»: - 599 000,00 рублей (</w:t>
      </w:r>
      <w:r w:rsidRPr="000F0CC5">
        <w:t>Без НДС);</w:t>
      </w:r>
    </w:p>
    <w:p w:rsidR="004D1B9C" w:rsidRPr="000F0CC5" w:rsidRDefault="004D1B9C" w:rsidP="004D1B9C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Шаг аукциона 5 % от начальной цены  продажи имущества - 29 950,00 рублей.</w:t>
      </w:r>
    </w:p>
    <w:p w:rsidR="004D1B9C" w:rsidRPr="000F0CC5" w:rsidRDefault="004D1B9C" w:rsidP="004D1B9C">
      <w:pPr>
        <w:ind w:left="-284" w:firstLine="709"/>
        <w:jc w:val="both"/>
      </w:pPr>
      <w:r w:rsidRPr="000F0CC5">
        <w:t>Размер задатка для участия в аукционе 20 % от начальной цены продажи имущества –  119 800,00 рублей.</w:t>
      </w:r>
    </w:p>
    <w:p w:rsidR="004D1B9C" w:rsidRPr="000F0CC5" w:rsidRDefault="004D1B9C" w:rsidP="004D1B9C">
      <w:pPr>
        <w:suppressAutoHyphens/>
        <w:ind w:left="-284" w:firstLine="709"/>
        <w:jc w:val="both"/>
      </w:pPr>
      <w:r w:rsidRPr="000F0CC5">
        <w:t>Аукцион проводится на основании распоряжения администрации муниципального образования «Вельское»  от «16»  ноября  2017  года № 677-р.</w:t>
      </w:r>
    </w:p>
    <w:p w:rsidR="008139C0" w:rsidRPr="000F0CC5" w:rsidRDefault="008139C0" w:rsidP="008139C0">
      <w:pPr>
        <w:pStyle w:val="ConsPlusNormal"/>
        <w:widowControl/>
        <w:tabs>
          <w:tab w:val="left" w:pos="10490"/>
        </w:tabs>
        <w:ind w:right="-2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0F0CC5">
        <w:rPr>
          <w:rFonts w:ascii="Times New Roman" w:hAnsi="Times New Roman" w:cs="Times New Roman"/>
          <w:b/>
          <w:bCs/>
          <w:sz w:val="24"/>
          <w:szCs w:val="24"/>
        </w:rPr>
        <w:t>1.5. Дата, место проведения аукциона</w:t>
      </w:r>
    </w:p>
    <w:p w:rsidR="008139C0" w:rsidRPr="000F0CC5" w:rsidRDefault="008139C0" w:rsidP="008139C0">
      <w:pPr>
        <w:ind w:firstLine="709"/>
        <w:jc w:val="both"/>
        <w:rPr>
          <w:iCs/>
        </w:rPr>
      </w:pPr>
      <w:r w:rsidRPr="000F0CC5">
        <w:rPr>
          <w:bCs/>
        </w:rPr>
        <w:t xml:space="preserve">Аукцион по продаже муниципального имущества состоится </w:t>
      </w:r>
      <w:r w:rsidR="004D1B9C" w:rsidRPr="000F0CC5">
        <w:rPr>
          <w:b/>
          <w:bCs/>
        </w:rPr>
        <w:t>«21</w:t>
      </w:r>
      <w:r w:rsidRPr="000F0CC5">
        <w:rPr>
          <w:b/>
          <w:bCs/>
        </w:rPr>
        <w:t xml:space="preserve">» </w:t>
      </w:r>
      <w:r w:rsidR="004D1B9C" w:rsidRPr="000F0CC5">
        <w:rPr>
          <w:b/>
          <w:bCs/>
        </w:rPr>
        <w:t>декабря</w:t>
      </w:r>
      <w:r w:rsidRPr="000F0CC5">
        <w:rPr>
          <w:b/>
          <w:bCs/>
        </w:rPr>
        <w:t xml:space="preserve"> 2017 г. в 14.30 ч.</w:t>
      </w:r>
      <w:r w:rsidRPr="000F0CC5">
        <w:t>, в здании администрации МО «Вельское», по адресу: Архангельская область, Вельский район,  город Вельск, улица Советская, дом 33, в кабинете №10.</w:t>
      </w:r>
    </w:p>
    <w:p w:rsidR="008139C0" w:rsidRPr="000F0CC5" w:rsidRDefault="008139C0" w:rsidP="008139C0">
      <w:pPr>
        <w:ind w:firstLine="709"/>
        <w:jc w:val="both"/>
        <w:rPr>
          <w:b/>
          <w:u w:val="single"/>
        </w:rPr>
      </w:pPr>
    </w:p>
    <w:p w:rsidR="008139C0" w:rsidRPr="000F0CC5" w:rsidRDefault="008139C0" w:rsidP="008139C0">
      <w:pPr>
        <w:pStyle w:val="31"/>
        <w:ind w:firstLine="709"/>
        <w:rPr>
          <w:b/>
          <w:sz w:val="24"/>
          <w:szCs w:val="24"/>
        </w:rPr>
      </w:pPr>
      <w:r w:rsidRPr="000F0CC5">
        <w:rPr>
          <w:b/>
          <w:sz w:val="24"/>
          <w:szCs w:val="24"/>
        </w:rPr>
        <w:t>1.6. Реквизиты для внесения задатка</w:t>
      </w:r>
    </w:p>
    <w:p w:rsidR="008139C0" w:rsidRPr="000F0CC5" w:rsidRDefault="008139C0" w:rsidP="008139C0">
      <w:pPr>
        <w:ind w:left="-284" w:firstLine="709"/>
        <w:jc w:val="both"/>
        <w:rPr>
          <w:b/>
          <w:bCs/>
        </w:rPr>
      </w:pPr>
      <w:r w:rsidRPr="000F0CC5">
        <w:t>Для участия в аукционе претендент вносит задаток, размер и срок внесения указанны в извещении о проведен</w:t>
      </w:r>
      <w:proofErr w:type="gramStart"/>
      <w:r w:rsidRPr="000F0CC5">
        <w:t>ии ау</w:t>
      </w:r>
      <w:proofErr w:type="gramEnd"/>
      <w:r w:rsidRPr="000F0CC5">
        <w:t>кциона, по следующим реквизитам</w:t>
      </w:r>
      <w:r w:rsidRPr="000F0CC5">
        <w:rPr>
          <w:iCs/>
        </w:rPr>
        <w:t xml:space="preserve">: </w:t>
      </w:r>
      <w:r w:rsidRPr="000F0CC5">
        <w:t>УФК по Архангельской области и Ненецкому автономному округу (Администрация муниципального образования «Вельское» л/с 05243002140), ИНН 2907010999; КПП 290701001; БИК 041117001; ОГРН 1052907034762; ОКПО 51772951; Код ОКТМО 11605101; ОКВЭД 75.11.31. Счет №40302810900003000118  Отделение Архангельск, г</w:t>
      </w:r>
      <w:proofErr w:type="gramStart"/>
      <w:r w:rsidRPr="000F0CC5">
        <w:t>.А</w:t>
      </w:r>
      <w:proofErr w:type="gramEnd"/>
      <w:r w:rsidRPr="000F0CC5">
        <w:t xml:space="preserve">рхангельск. Текст «Задаток на участие в аукционе по продаже </w:t>
      </w:r>
      <w:r w:rsidRPr="000F0CC5">
        <w:rPr>
          <w:bCs/>
        </w:rPr>
        <w:t xml:space="preserve">муниципального имущества: здания котельной </w:t>
      </w:r>
      <w:r w:rsidRPr="000F0CC5">
        <w:t>с земельным участком</w:t>
      </w:r>
      <w:r w:rsidRPr="000F0CC5">
        <w:rPr>
          <w:bCs/>
        </w:rPr>
        <w:t>, по адресу: Архангельская область, Вельский район, г</w:t>
      </w:r>
      <w:proofErr w:type="gramStart"/>
      <w:r w:rsidRPr="000F0CC5">
        <w:rPr>
          <w:bCs/>
        </w:rPr>
        <w:t>.В</w:t>
      </w:r>
      <w:proofErr w:type="gramEnd"/>
      <w:r w:rsidRPr="000F0CC5">
        <w:rPr>
          <w:bCs/>
        </w:rPr>
        <w:t xml:space="preserve">ельск, </w:t>
      </w:r>
      <w:r w:rsidRPr="000F0CC5">
        <w:t xml:space="preserve">ул. Дзержинского, </w:t>
      </w:r>
      <w:r w:rsidR="004D1B9C" w:rsidRPr="000F0CC5">
        <w:t>д.201 строение 7</w:t>
      </w:r>
      <w:r w:rsidRPr="000F0CC5">
        <w:t>.</w:t>
      </w:r>
      <w:r w:rsidRPr="000F0CC5">
        <w:rPr>
          <w:bCs/>
        </w:rPr>
        <w:t>».</w:t>
      </w:r>
    </w:p>
    <w:p w:rsidR="002F2814" w:rsidRDefault="002F2814" w:rsidP="008139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</w:rPr>
      </w:pPr>
      <w:bookmarkStart w:id="5" w:name="_Toc320537117"/>
    </w:p>
    <w:p w:rsidR="008139C0" w:rsidRPr="000F0CC5" w:rsidRDefault="008139C0" w:rsidP="008139C0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iCs/>
        </w:rPr>
      </w:pPr>
      <w:r w:rsidRPr="000F0CC5">
        <w:rPr>
          <w:b/>
          <w:iCs/>
        </w:rPr>
        <w:lastRenderedPageBreak/>
        <w:t>1.7.  Требования к участникам аукциона</w:t>
      </w:r>
      <w:bookmarkEnd w:id="5"/>
    </w:p>
    <w:p w:rsidR="008139C0" w:rsidRPr="000F0CC5" w:rsidRDefault="008139C0" w:rsidP="008139C0">
      <w:pPr>
        <w:pStyle w:val="25"/>
        <w:ind w:firstLine="709"/>
        <w:jc w:val="both"/>
        <w:rPr>
          <w:szCs w:val="24"/>
        </w:rPr>
      </w:pPr>
      <w:proofErr w:type="gramStart"/>
      <w:r w:rsidRPr="000F0CC5">
        <w:rPr>
          <w:szCs w:val="24"/>
        </w:rPr>
        <w:t>В настоящем аукционе может принять участие любое физическое и юридическое лицо,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РФ, субъектов РФ и муниципальных образований превышает 25 процентов, кроме случаев, предусмотренных статьей 25 Федерального закона № 178 – ФЗ от 21.12.2001 г.</w:t>
      </w:r>
      <w:proofErr w:type="gramEnd"/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</w:pPr>
    </w:p>
    <w:p w:rsidR="008139C0" w:rsidRPr="000F0CC5" w:rsidRDefault="008139C0" w:rsidP="008139C0">
      <w:pPr>
        <w:ind w:firstLine="709"/>
        <w:jc w:val="both"/>
        <w:rPr>
          <w:b/>
        </w:rPr>
      </w:pPr>
      <w:r w:rsidRPr="000F0CC5">
        <w:rPr>
          <w:b/>
        </w:rPr>
        <w:t>1.8. Дата, время, график проведения осмотра  имущества</w:t>
      </w:r>
    </w:p>
    <w:p w:rsidR="008139C0" w:rsidRPr="000F0CC5" w:rsidRDefault="008139C0" w:rsidP="002F2814">
      <w:pPr>
        <w:suppressLineNumbers/>
        <w:suppressAutoHyphens/>
        <w:ind w:firstLine="709"/>
        <w:jc w:val="both"/>
      </w:pPr>
      <w:bookmarkStart w:id="6" w:name="_Toc320537119"/>
      <w:r w:rsidRPr="000F0CC5">
        <w:t xml:space="preserve">Осмотр объектов аукциона проводится в присутствии представителя организатора аукциона, ежедневно в рабочие дни с понедельника по пятницу с 08.00 ч. до 17.00 ч., перерыв с 13.00ч. до 14.00 ч., </w:t>
      </w:r>
      <w:proofErr w:type="gramStart"/>
      <w:r w:rsidRPr="000F0CC5">
        <w:t>с даты размещения</w:t>
      </w:r>
      <w:proofErr w:type="gramEnd"/>
      <w:r w:rsidRPr="000F0CC5">
        <w:t xml:space="preserve"> на официальном сайте до дня окончания приема заявок на участие в аукционе.</w:t>
      </w:r>
    </w:p>
    <w:p w:rsidR="008139C0" w:rsidRPr="000F0CC5" w:rsidRDefault="008139C0" w:rsidP="008139C0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2. Аукционная документация</w:t>
      </w:r>
      <w:bookmarkEnd w:id="6"/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7" w:name="_Toc320537120"/>
      <w:r w:rsidRPr="000F0CC5">
        <w:rPr>
          <w:rFonts w:ascii="Times New Roman" w:hAnsi="Times New Roman" w:cs="Times New Roman"/>
          <w:b/>
          <w:iCs/>
          <w:sz w:val="24"/>
          <w:szCs w:val="24"/>
        </w:rPr>
        <w:t>2.1. Предоставление аукционной документации</w:t>
      </w:r>
    </w:p>
    <w:p w:rsidR="008139C0" w:rsidRPr="000F0CC5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  <w:r w:rsidRPr="000F0CC5">
        <w:rPr>
          <w:sz w:val="24"/>
          <w:szCs w:val="24"/>
        </w:rPr>
        <w:t xml:space="preserve">Аукционная документация предоставляется на бумажном носителе (в электронном виде) организатором аукциона начиная </w:t>
      </w:r>
      <w:r w:rsidRPr="000F0CC5">
        <w:rPr>
          <w:b/>
          <w:sz w:val="24"/>
          <w:szCs w:val="24"/>
        </w:rPr>
        <w:t>с «</w:t>
      </w:r>
      <w:r w:rsidR="004D1B9C" w:rsidRPr="000F0CC5">
        <w:rPr>
          <w:b/>
          <w:sz w:val="24"/>
          <w:szCs w:val="24"/>
        </w:rPr>
        <w:t>20</w:t>
      </w:r>
      <w:r w:rsidRPr="000F0CC5">
        <w:rPr>
          <w:b/>
          <w:sz w:val="24"/>
          <w:szCs w:val="24"/>
        </w:rPr>
        <w:t xml:space="preserve">» </w:t>
      </w:r>
      <w:r w:rsidR="004D1B9C" w:rsidRPr="000F0CC5">
        <w:rPr>
          <w:b/>
          <w:sz w:val="24"/>
          <w:szCs w:val="24"/>
        </w:rPr>
        <w:t>ноября</w:t>
      </w:r>
      <w:r w:rsidRPr="000F0CC5">
        <w:rPr>
          <w:b/>
          <w:sz w:val="24"/>
          <w:szCs w:val="24"/>
        </w:rPr>
        <w:t xml:space="preserve"> 2017 года по «</w:t>
      </w:r>
      <w:r w:rsidR="004D1B9C" w:rsidRPr="000F0CC5">
        <w:rPr>
          <w:b/>
          <w:sz w:val="24"/>
          <w:szCs w:val="24"/>
        </w:rPr>
        <w:t>18</w:t>
      </w:r>
      <w:r w:rsidRPr="000F0CC5">
        <w:rPr>
          <w:b/>
          <w:sz w:val="24"/>
          <w:szCs w:val="24"/>
        </w:rPr>
        <w:t xml:space="preserve">» </w:t>
      </w:r>
      <w:r w:rsidR="004D1B9C" w:rsidRPr="000F0CC5">
        <w:rPr>
          <w:b/>
          <w:sz w:val="24"/>
          <w:szCs w:val="24"/>
        </w:rPr>
        <w:t>декабря</w:t>
      </w:r>
      <w:r w:rsidRPr="000F0CC5">
        <w:rPr>
          <w:b/>
          <w:sz w:val="24"/>
          <w:szCs w:val="24"/>
        </w:rPr>
        <w:t xml:space="preserve"> 2017 года, </w:t>
      </w:r>
      <w:r w:rsidRPr="000F0CC5">
        <w:rPr>
          <w:sz w:val="24"/>
          <w:szCs w:val="24"/>
        </w:rPr>
        <w:t xml:space="preserve"> по адресу организатора аукциона в кабинете №6, с понедельника по пятницу с 08.00ч. до 17.00ч.</w:t>
      </w:r>
      <w:proofErr w:type="gramStart"/>
      <w:r w:rsidRPr="000F0CC5">
        <w:rPr>
          <w:sz w:val="24"/>
          <w:szCs w:val="24"/>
        </w:rPr>
        <w:t>,п</w:t>
      </w:r>
      <w:proofErr w:type="gramEnd"/>
      <w:r w:rsidRPr="000F0CC5">
        <w:rPr>
          <w:sz w:val="24"/>
          <w:szCs w:val="24"/>
        </w:rPr>
        <w:t>ерерыв с 13.00ч. до 14.00ч. А</w:t>
      </w:r>
      <w:r w:rsidRPr="000F0CC5">
        <w:rPr>
          <w:bCs/>
          <w:iCs/>
          <w:sz w:val="24"/>
          <w:szCs w:val="24"/>
        </w:rPr>
        <w:t xml:space="preserve">укционная документация предоставляется </w:t>
      </w:r>
      <w:r w:rsidRPr="000F0CC5">
        <w:rPr>
          <w:bCs/>
          <w:sz w:val="24"/>
          <w:szCs w:val="24"/>
        </w:rPr>
        <w:t>бесплатно.</w:t>
      </w:r>
    </w:p>
    <w:p w:rsidR="008139C0" w:rsidRPr="000F0CC5" w:rsidRDefault="008139C0" w:rsidP="008139C0">
      <w:pPr>
        <w:pStyle w:val="af8"/>
        <w:shd w:val="clear" w:color="auto" w:fill="FFFFFF"/>
        <w:tabs>
          <w:tab w:val="left" w:pos="708"/>
        </w:tabs>
        <w:rPr>
          <w:bCs/>
          <w:sz w:val="24"/>
          <w:szCs w:val="24"/>
        </w:rPr>
      </w:pPr>
    </w:p>
    <w:p w:rsidR="008139C0" w:rsidRPr="000F0CC5" w:rsidRDefault="008139C0" w:rsidP="008139C0">
      <w:pPr>
        <w:pStyle w:val="2"/>
        <w:ind w:firstLine="709"/>
        <w:rPr>
          <w:rFonts w:cs="Times New Roman"/>
          <w:i/>
          <w:iCs/>
          <w:sz w:val="24"/>
        </w:rPr>
      </w:pPr>
      <w:r w:rsidRPr="000F0CC5">
        <w:rPr>
          <w:rFonts w:cs="Times New Roman"/>
          <w:i/>
          <w:iCs/>
          <w:sz w:val="24"/>
        </w:rPr>
        <w:t>2.2. Разъяснение  положений об аукционной документации</w:t>
      </w:r>
      <w:bookmarkEnd w:id="7"/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  <w:rPr>
          <w:spacing w:val="3"/>
        </w:rPr>
      </w:pPr>
      <w:r w:rsidRPr="000F0CC5">
        <w:t xml:space="preserve">Любой участник аукциона вправе направить в письменной форме запрос о разъяснении положений аукционной документации.  В течение двух  </w:t>
      </w:r>
      <w:r w:rsidRPr="000F0CC5">
        <w:rPr>
          <w:spacing w:val="3"/>
        </w:rPr>
        <w:t xml:space="preserve">рабочих дней со дня поступления указанного запроса заказчик, обязан направить в письменной форме разъяснения положений аукционной документации, если указанный запрос поступил   заказчику  не позднее, чем за пять дней до дня окончания подачи заявок на участие в аукционе. </w:t>
      </w:r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</w:pPr>
      <w:r w:rsidRPr="000F0CC5">
        <w:t>В течение одного дня со дня направления разъяснения положений аукционной документации по запросу участника аукциона такое разъяснение должно быть размещено заказчиком на официальном сайте с указанием предмета запроса, но без указания участника аукциона, от которого поступил запрос. Разъяснение положений аукционной документации не должно изменять ее суть.</w:t>
      </w:r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</w:pPr>
    </w:p>
    <w:p w:rsidR="008139C0" w:rsidRPr="000F0CC5" w:rsidRDefault="008139C0" w:rsidP="008139C0">
      <w:pPr>
        <w:pStyle w:val="2"/>
        <w:ind w:firstLine="709"/>
        <w:rPr>
          <w:rFonts w:cs="Times New Roman"/>
          <w:i/>
          <w:iCs/>
          <w:sz w:val="24"/>
        </w:rPr>
      </w:pPr>
      <w:bookmarkStart w:id="8" w:name="_Toc320537121"/>
      <w:r w:rsidRPr="000F0CC5">
        <w:rPr>
          <w:rFonts w:cs="Times New Roman"/>
          <w:i/>
          <w:iCs/>
          <w:sz w:val="24"/>
        </w:rPr>
        <w:t>2.3. Отказ от проведения аукциона</w:t>
      </w:r>
      <w:bookmarkEnd w:id="8"/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аукциона не </w:t>
      </w:r>
      <w:proofErr w:type="gramStart"/>
      <w:r w:rsidRPr="000F0CC5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0F0CC5">
        <w:rPr>
          <w:rFonts w:ascii="Times New Roman" w:hAnsi="Times New Roman" w:cs="Times New Roman"/>
          <w:sz w:val="24"/>
          <w:szCs w:val="24"/>
        </w:rPr>
        <w:t xml:space="preserve"> чем за три дня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0F0CC5">
        <w:rPr>
          <w:rFonts w:ascii="Times New Roman" w:hAnsi="Times New Roman" w:cs="Times New Roman"/>
          <w:sz w:val="24"/>
          <w:szCs w:val="24"/>
        </w:rPr>
        <w:t>на официальном сайте в течение одного дня с даты принятия решения об отказе от проведения</w:t>
      </w:r>
      <w:proofErr w:type="gramEnd"/>
      <w:r w:rsidRPr="000F0CC5">
        <w:rPr>
          <w:rFonts w:ascii="Times New Roman" w:hAnsi="Times New Roman" w:cs="Times New Roman"/>
          <w:sz w:val="24"/>
          <w:szCs w:val="24"/>
        </w:rPr>
        <w:t xml:space="preserve"> аукциона. В течение двух рабочих дней </w:t>
      </w:r>
      <w:proofErr w:type="gramStart"/>
      <w:r w:rsidRPr="000F0CC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F0CC5">
        <w:rPr>
          <w:rFonts w:ascii="Times New Roman" w:hAnsi="Times New Roman" w:cs="Times New Roman"/>
          <w:sz w:val="24"/>
          <w:szCs w:val="24"/>
        </w:rPr>
        <w:t xml:space="preserve"> указанного решения организатор аукциона направляет соответствующие уведомления всем заявителям. В случае если установлено требование о внесении задатка, организатор аукциона возвращает заявителям задаток в течение пяти рабочих дней </w:t>
      </w:r>
      <w:proofErr w:type="gramStart"/>
      <w:r w:rsidRPr="000F0CC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F0CC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5"/>
          <w:sz w:val="24"/>
          <w:szCs w:val="24"/>
        </w:rPr>
      </w:pPr>
    </w:p>
    <w:p w:rsidR="008139C0" w:rsidRPr="000F0CC5" w:rsidRDefault="008139C0" w:rsidP="008139C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3. Подготовка заявки на участие в аукционе</w:t>
      </w:r>
    </w:p>
    <w:p w:rsidR="008139C0" w:rsidRPr="000F0CC5" w:rsidRDefault="008139C0" w:rsidP="008139C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bookmarkStart w:id="9" w:name="_Toc320537122"/>
      <w:r w:rsidRPr="000F0CC5">
        <w:rPr>
          <w:rFonts w:ascii="Times New Roman" w:hAnsi="Times New Roman" w:cs="Times New Roman"/>
          <w:sz w:val="24"/>
          <w:szCs w:val="24"/>
        </w:rPr>
        <w:t xml:space="preserve">3.1. </w:t>
      </w:r>
      <w:bookmarkEnd w:id="9"/>
      <w:r w:rsidRPr="000F0CC5">
        <w:rPr>
          <w:rFonts w:ascii="Times New Roman" w:hAnsi="Times New Roman" w:cs="Times New Roman"/>
          <w:sz w:val="24"/>
          <w:szCs w:val="24"/>
        </w:rPr>
        <w:t>Порядок представления заявок на участие в аукционе</w:t>
      </w:r>
    </w:p>
    <w:p w:rsidR="008139C0" w:rsidRPr="000F0CC5" w:rsidRDefault="008139C0" w:rsidP="008139C0">
      <w:pPr>
        <w:tabs>
          <w:tab w:val="left" w:pos="480"/>
        </w:tabs>
        <w:ind w:firstLine="709"/>
        <w:jc w:val="both"/>
      </w:pPr>
      <w:r w:rsidRPr="000F0CC5">
        <w:t>Одно лицо имеет право подать только одну заявку, на участие в аукционе в отношении предмета аукциона (лота).</w:t>
      </w:r>
    </w:p>
    <w:p w:rsidR="008139C0" w:rsidRPr="000F0CC5" w:rsidRDefault="008139C0" w:rsidP="008139C0">
      <w:pPr>
        <w:ind w:firstLine="709"/>
        <w:jc w:val="both"/>
      </w:pPr>
      <w:r w:rsidRPr="000F0CC5">
        <w:t>Претендент несет все расходы, связанные с подготовкой и подачей своей заявки на участие в аукционе, а Продавец не отвечает и не имеет обязательств по этим расходам независимо от хода и результатов аукциона.</w:t>
      </w:r>
    </w:p>
    <w:p w:rsidR="008139C0" w:rsidRPr="000F0CC5" w:rsidRDefault="008139C0" w:rsidP="008139C0">
      <w:pPr>
        <w:ind w:firstLine="709"/>
        <w:jc w:val="both"/>
      </w:pPr>
      <w:r w:rsidRPr="000F0CC5">
        <w:lastRenderedPageBreak/>
        <w:t>Обязанность доказать свое право на участие в аукционе возлагается на претендента.</w:t>
      </w:r>
    </w:p>
    <w:p w:rsidR="008139C0" w:rsidRPr="000F0CC5" w:rsidRDefault="008139C0" w:rsidP="008139C0">
      <w:pPr>
        <w:tabs>
          <w:tab w:val="left" w:pos="480"/>
        </w:tabs>
        <w:ind w:firstLine="709"/>
        <w:jc w:val="both"/>
      </w:pPr>
      <w:r w:rsidRPr="000F0CC5">
        <w:t>Заявка считается принятой Продавцом, если ей присвоен регистрационный номер, о чем на заявке делается соответствующая отметка.</w:t>
      </w:r>
    </w:p>
    <w:p w:rsidR="008139C0" w:rsidRPr="000F0CC5" w:rsidRDefault="008139C0" w:rsidP="008139C0">
      <w:pPr>
        <w:ind w:firstLine="709"/>
        <w:jc w:val="both"/>
      </w:pPr>
      <w:r w:rsidRPr="000F0CC5">
        <w:t xml:space="preserve">Заявки подаются и принимаются по утвержденной продавцом форме (заполняется в 2-х экземплярах, один из которых после регистрации возвращается претенденту). </w:t>
      </w:r>
    </w:p>
    <w:p w:rsidR="008139C0" w:rsidRPr="000F0CC5" w:rsidRDefault="008139C0" w:rsidP="008139C0">
      <w:pPr>
        <w:ind w:firstLine="709"/>
        <w:jc w:val="both"/>
      </w:pPr>
      <w:r w:rsidRPr="000F0CC5">
        <w:t>Заявка принимается одновременно с полным комплектом требуемых для участия в аукционе документов.</w:t>
      </w:r>
    </w:p>
    <w:p w:rsidR="008139C0" w:rsidRPr="000F0CC5" w:rsidRDefault="008139C0" w:rsidP="008139C0">
      <w:pPr>
        <w:ind w:firstLine="709"/>
        <w:jc w:val="both"/>
      </w:pPr>
      <w:r w:rsidRPr="000F0CC5">
        <w:t>Заявки, поступившие по истечении срока их приема, не рассматриваются, возвращаются заявителю.</w:t>
      </w:r>
    </w:p>
    <w:p w:rsidR="008139C0" w:rsidRPr="000F0CC5" w:rsidRDefault="008139C0" w:rsidP="008139C0">
      <w:pPr>
        <w:ind w:firstLine="709"/>
        <w:jc w:val="both"/>
      </w:pPr>
    </w:p>
    <w:p w:rsidR="008139C0" w:rsidRPr="000F0CC5" w:rsidRDefault="008139C0" w:rsidP="008139C0">
      <w:pPr>
        <w:pStyle w:val="2"/>
        <w:ind w:firstLine="709"/>
        <w:rPr>
          <w:rFonts w:cs="Times New Roman"/>
          <w:i/>
          <w:sz w:val="24"/>
        </w:rPr>
      </w:pPr>
      <w:r w:rsidRPr="000F0CC5">
        <w:rPr>
          <w:rFonts w:cs="Times New Roman"/>
          <w:i/>
          <w:sz w:val="24"/>
        </w:rPr>
        <w:t>3.2.</w:t>
      </w:r>
      <w:r w:rsidRPr="000F0CC5">
        <w:rPr>
          <w:rFonts w:cs="Times New Roman"/>
          <w:b/>
          <w:i/>
          <w:sz w:val="24"/>
        </w:rPr>
        <w:t xml:space="preserve"> </w:t>
      </w:r>
      <w:r w:rsidRPr="000F0CC5">
        <w:rPr>
          <w:rFonts w:cs="Times New Roman"/>
          <w:i/>
          <w:sz w:val="24"/>
        </w:rPr>
        <w:t>Требования к содержанию документов, входящих в состав заявки на участие в аукционе</w:t>
      </w:r>
    </w:p>
    <w:p w:rsidR="008139C0" w:rsidRPr="000F0CC5" w:rsidRDefault="008139C0" w:rsidP="008139C0">
      <w:pPr>
        <w:pStyle w:val="27"/>
        <w:spacing w:after="0" w:line="240" w:lineRule="auto"/>
        <w:ind w:left="0" w:firstLine="709"/>
        <w:jc w:val="both"/>
        <w:rPr>
          <w:sz w:val="24"/>
          <w:szCs w:val="24"/>
        </w:rPr>
      </w:pPr>
      <w:r w:rsidRPr="000F0CC5">
        <w:rPr>
          <w:sz w:val="24"/>
          <w:szCs w:val="24"/>
        </w:rPr>
        <w:t>Заявка на участие в торгах представляется Претендентом (лично или через своего полномочного представителя) в установленный срок, указанный в извещении о проведен</w:t>
      </w:r>
      <w:proofErr w:type="gramStart"/>
      <w:r w:rsidRPr="000F0CC5">
        <w:rPr>
          <w:sz w:val="24"/>
          <w:szCs w:val="24"/>
        </w:rPr>
        <w:t>ии ау</w:t>
      </w:r>
      <w:proofErr w:type="gramEnd"/>
      <w:r w:rsidRPr="000F0CC5">
        <w:rPr>
          <w:sz w:val="24"/>
          <w:szCs w:val="24"/>
        </w:rPr>
        <w:t>кциона. Заявка составляется в двух экземплярах, оформляется на русском языке в письменном виде и скрепляется подписью, печатью Претендента. Один экземпляр остается у Организатора торгов, другой возвращается Претенденту с указанием даты и времени, номера регистрации заявки.</w:t>
      </w:r>
    </w:p>
    <w:p w:rsidR="008139C0" w:rsidRPr="000F0CC5" w:rsidRDefault="008139C0" w:rsidP="008139C0">
      <w:pPr>
        <w:tabs>
          <w:tab w:val="left" w:pos="480"/>
        </w:tabs>
        <w:ind w:firstLine="709"/>
        <w:jc w:val="both"/>
        <w:rPr>
          <w:b/>
          <w:u w:val="single"/>
        </w:rPr>
      </w:pPr>
      <w:r w:rsidRPr="000F0CC5">
        <w:rPr>
          <w:u w:val="single"/>
        </w:rPr>
        <w:t>В состав заявки входят следующие документы:</w:t>
      </w:r>
    </w:p>
    <w:p w:rsidR="008139C0" w:rsidRPr="000F0CC5" w:rsidRDefault="008139C0" w:rsidP="008139C0">
      <w:pPr>
        <w:tabs>
          <w:tab w:val="left" w:pos="480"/>
        </w:tabs>
        <w:ind w:firstLine="709"/>
        <w:jc w:val="both"/>
      </w:pPr>
      <w:r w:rsidRPr="000F0CC5">
        <w:t>1).   Заявка (Форма № 1 аукционной документации).</w:t>
      </w:r>
    </w:p>
    <w:p w:rsidR="008139C0" w:rsidRPr="000F0CC5" w:rsidRDefault="008139C0" w:rsidP="008139C0">
      <w:pPr>
        <w:tabs>
          <w:tab w:val="left" w:pos="480"/>
        </w:tabs>
        <w:ind w:firstLine="709"/>
        <w:jc w:val="both"/>
      </w:pPr>
      <w:r w:rsidRPr="000F0CC5">
        <w:t>2). Документ, подтверждающий внесение претендентом задатка в размере 20% начальной цены продажи муниципального имущества.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3).   Одновременно с заявкой претенденты представляют следующие документы:</w:t>
      </w:r>
    </w:p>
    <w:p w:rsidR="008139C0" w:rsidRPr="000F0CC5" w:rsidRDefault="008139C0" w:rsidP="008139C0">
      <w:pPr>
        <w:ind w:firstLine="709"/>
        <w:jc w:val="both"/>
      </w:pPr>
      <w:r w:rsidRPr="000F0CC5">
        <w:rPr>
          <w:u w:val="single"/>
        </w:rPr>
        <w:t>Претенденты - физические лица</w:t>
      </w:r>
      <w:r w:rsidRPr="000F0CC5">
        <w:t xml:space="preserve"> </w:t>
      </w:r>
    </w:p>
    <w:p w:rsidR="008139C0" w:rsidRPr="000F0CC5" w:rsidRDefault="008139C0" w:rsidP="008139C0">
      <w:pPr>
        <w:ind w:firstLine="709"/>
        <w:jc w:val="both"/>
      </w:pPr>
      <w:r w:rsidRPr="000F0CC5">
        <w:t>-предъявляют документ, удостоверяющий личность, или представляют заверенные копии всех его листов.</w:t>
      </w:r>
    </w:p>
    <w:p w:rsidR="008139C0" w:rsidRPr="000F0CC5" w:rsidRDefault="008139C0" w:rsidP="008139C0">
      <w:pPr>
        <w:tabs>
          <w:tab w:val="left" w:pos="480"/>
        </w:tabs>
        <w:ind w:firstLine="709"/>
        <w:jc w:val="both"/>
      </w:pPr>
      <w:r w:rsidRPr="000F0CC5">
        <w:rPr>
          <w:u w:val="single"/>
        </w:rPr>
        <w:t xml:space="preserve">Претенденты - юридические лица  </w:t>
      </w:r>
      <w:r w:rsidRPr="000F0CC5">
        <w:t>представляют к заявке:</w:t>
      </w:r>
    </w:p>
    <w:p w:rsidR="008139C0" w:rsidRPr="000F0CC5" w:rsidRDefault="008139C0" w:rsidP="008139C0">
      <w:pPr>
        <w:pStyle w:val="aa"/>
        <w:ind w:firstLine="709"/>
        <w:jc w:val="both"/>
        <w:rPr>
          <w:sz w:val="24"/>
          <w:szCs w:val="24"/>
        </w:rPr>
      </w:pPr>
      <w:r w:rsidRPr="000F0CC5">
        <w:rPr>
          <w:sz w:val="24"/>
          <w:szCs w:val="24"/>
        </w:rPr>
        <w:t xml:space="preserve">-заверенные копии </w:t>
      </w:r>
      <w:r w:rsidRPr="000F0CC5">
        <w:rPr>
          <w:snapToGrid w:val="0"/>
          <w:sz w:val="24"/>
          <w:szCs w:val="24"/>
        </w:rPr>
        <w:t>учредительных документов (</w:t>
      </w:r>
      <w:r w:rsidRPr="000F0CC5">
        <w:rPr>
          <w:sz w:val="24"/>
          <w:szCs w:val="24"/>
        </w:rPr>
        <w:t>свидетельство о государственной регистрации юридического лица, свидетельство о постановке на налоговый учет юридического лица, Устав, выписка из ЕГРЮЛ);</w:t>
      </w:r>
    </w:p>
    <w:p w:rsidR="008139C0" w:rsidRPr="000F0CC5" w:rsidRDefault="008139C0" w:rsidP="008139C0">
      <w:pPr>
        <w:ind w:firstLine="709"/>
        <w:jc w:val="both"/>
      </w:pPr>
      <w:r w:rsidRPr="000F0CC5"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(при наличии печати) и подписанное его руководителем письмо);</w:t>
      </w:r>
    </w:p>
    <w:p w:rsidR="008139C0" w:rsidRPr="000F0CC5" w:rsidRDefault="008139C0" w:rsidP="008139C0">
      <w:pPr>
        <w:ind w:firstLine="709"/>
        <w:jc w:val="both"/>
      </w:pPr>
      <w:r w:rsidRPr="000F0CC5"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руководителя или о его избрании) 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8139C0" w:rsidRPr="000F0CC5" w:rsidRDefault="008139C0" w:rsidP="008139C0">
      <w:pPr>
        <w:ind w:firstLine="709"/>
        <w:jc w:val="both"/>
        <w:rPr>
          <w:u w:val="single"/>
        </w:rPr>
      </w:pPr>
      <w:r w:rsidRPr="000F0CC5">
        <w:rPr>
          <w:u w:val="single"/>
        </w:rPr>
        <w:t>Претенденты - индивидуальные предприниматели:</w:t>
      </w:r>
    </w:p>
    <w:p w:rsidR="008139C0" w:rsidRPr="000F0CC5" w:rsidRDefault="008139C0" w:rsidP="008139C0">
      <w:pPr>
        <w:pStyle w:val="aa"/>
        <w:ind w:firstLine="709"/>
        <w:jc w:val="both"/>
        <w:rPr>
          <w:sz w:val="24"/>
          <w:szCs w:val="24"/>
        </w:rPr>
      </w:pPr>
      <w:r w:rsidRPr="000F0CC5">
        <w:rPr>
          <w:sz w:val="24"/>
          <w:szCs w:val="24"/>
        </w:rPr>
        <w:t>- предъявляют заверенные копии документов индивидуального предпринимателя  (свидетельство о государственной регистрации, свидетельство о постановке на налоговый учет, выписка из ЕГРИП).</w:t>
      </w:r>
    </w:p>
    <w:p w:rsidR="008139C0" w:rsidRPr="000F0CC5" w:rsidRDefault="008139C0" w:rsidP="008139C0">
      <w:pPr>
        <w:ind w:firstLine="709"/>
        <w:jc w:val="both"/>
      </w:pPr>
      <w:r w:rsidRPr="000F0CC5">
        <w:t>4). Опись представленных документов, подписанная Претендентом или его уполномоченным представителем (Форма №2 аукционной документации).</w:t>
      </w:r>
    </w:p>
    <w:p w:rsidR="008139C0" w:rsidRPr="000F0CC5" w:rsidRDefault="008139C0" w:rsidP="008139C0">
      <w:pPr>
        <w:ind w:firstLine="709"/>
        <w:jc w:val="both"/>
      </w:pPr>
      <w:r w:rsidRPr="000F0CC5">
        <w:t>В случае</w:t>
      </w:r>
      <w:proofErr w:type="gramStart"/>
      <w:r w:rsidRPr="000F0CC5">
        <w:t>,</w:t>
      </w:r>
      <w:proofErr w:type="gramEnd"/>
      <w:r w:rsidRPr="000F0CC5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F0CC5">
        <w:t>,</w:t>
      </w:r>
      <w:proofErr w:type="gramEnd"/>
      <w:r w:rsidRPr="000F0CC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139C0" w:rsidRPr="000F0CC5" w:rsidRDefault="008139C0" w:rsidP="008139C0">
      <w:pPr>
        <w:pStyle w:val="af5"/>
        <w:spacing w:before="0" w:after="0"/>
        <w:ind w:firstLine="709"/>
        <w:rPr>
          <w:rFonts w:ascii="Times New Roman" w:hAnsi="Times New Roman" w:cs="Times New Roman"/>
          <w:b/>
        </w:rPr>
      </w:pPr>
    </w:p>
    <w:p w:rsidR="008139C0" w:rsidRPr="000F0CC5" w:rsidRDefault="008139C0" w:rsidP="008139C0">
      <w:pPr>
        <w:pStyle w:val="af5"/>
        <w:spacing w:before="0" w:after="0"/>
        <w:ind w:firstLine="709"/>
        <w:rPr>
          <w:rStyle w:val="submenu-table"/>
          <w:rFonts w:ascii="Times New Roman" w:hAnsi="Times New Roman" w:cs="Times New Roman"/>
          <w:bCs/>
        </w:rPr>
      </w:pPr>
      <w:r w:rsidRPr="000F0CC5">
        <w:rPr>
          <w:rFonts w:ascii="Times New Roman" w:hAnsi="Times New Roman" w:cs="Times New Roman"/>
          <w:b/>
        </w:rPr>
        <w:lastRenderedPageBreak/>
        <w:t>3.3.</w:t>
      </w:r>
      <w:r w:rsidRPr="000F0CC5">
        <w:rPr>
          <w:rFonts w:ascii="Times New Roman" w:hAnsi="Times New Roman" w:cs="Times New Roman"/>
        </w:rPr>
        <w:t xml:space="preserve"> </w:t>
      </w:r>
      <w:r w:rsidRPr="000F0CC5">
        <w:rPr>
          <w:rStyle w:val="submenu-table"/>
          <w:rFonts w:ascii="Times New Roman" w:hAnsi="Times New Roman" w:cs="Times New Roman"/>
          <w:b/>
          <w:bCs/>
        </w:rPr>
        <w:t>Требования к оформлению заявок на участие в аукционе</w:t>
      </w:r>
    </w:p>
    <w:p w:rsidR="008139C0" w:rsidRPr="000F0CC5" w:rsidRDefault="008139C0" w:rsidP="008139C0">
      <w:pPr>
        <w:pStyle w:val="western"/>
        <w:spacing w:before="0" w:beforeAutospacing="0" w:after="0" w:afterAutospacing="0"/>
        <w:ind w:firstLine="709"/>
        <w:jc w:val="both"/>
      </w:pPr>
      <w:r w:rsidRPr="000F0CC5">
        <w:t>Документы в части их оформления и содержания должны соответствовать требованиям законодательства Российской Федерации.</w:t>
      </w:r>
    </w:p>
    <w:p w:rsidR="008139C0" w:rsidRPr="000F0CC5" w:rsidRDefault="008139C0" w:rsidP="008139C0">
      <w:pPr>
        <w:shd w:val="clear" w:color="auto" w:fill="FFFFFF"/>
        <w:ind w:firstLine="709"/>
        <w:jc w:val="both"/>
      </w:pPr>
      <w:r w:rsidRPr="000F0CC5">
        <w:t>Сведения, содержащиеся в заявках на участие в аукционе, не должны допускать двусмысленных толкований.</w:t>
      </w:r>
    </w:p>
    <w:p w:rsidR="008139C0" w:rsidRPr="000F0CC5" w:rsidRDefault="008139C0" w:rsidP="008139C0">
      <w:pPr>
        <w:shd w:val="clear" w:color="auto" w:fill="FFFFFF"/>
        <w:ind w:firstLine="709"/>
        <w:jc w:val="both"/>
      </w:pPr>
      <w:r w:rsidRPr="000F0CC5">
        <w:t>Все документы, представляемые претендентом в составе заявки на участие в аукционе, должны быть заполнены по всем пунктам.</w:t>
      </w:r>
    </w:p>
    <w:p w:rsidR="008139C0" w:rsidRPr="000F0CC5" w:rsidRDefault="008139C0" w:rsidP="008139C0">
      <w:pPr>
        <w:shd w:val="clear" w:color="auto" w:fill="FFFFFF"/>
        <w:ind w:firstLine="709"/>
        <w:jc w:val="both"/>
      </w:pPr>
      <w:r w:rsidRPr="000F0CC5">
        <w:t>Все листы документов представляемых одновременно с заявкой должны быть прошиты, скреплены печатью (при наличии печати) (для юридического лица), и подписаны претендентом или его представителем.</w:t>
      </w:r>
    </w:p>
    <w:p w:rsidR="008139C0" w:rsidRPr="000F0CC5" w:rsidRDefault="008139C0" w:rsidP="008139C0">
      <w:pPr>
        <w:shd w:val="clear" w:color="auto" w:fill="FFFFFF"/>
        <w:ind w:firstLine="709"/>
        <w:jc w:val="both"/>
      </w:pPr>
      <w:r w:rsidRPr="000F0CC5">
        <w:t>Заявка на участие в аукционе и все приложенные к ней документы должны быть написаны на русском языке. В случае предоставления заявки на любом ином языке, необходимо представить надлежащим образом заверенный перевод на русский язык. В этом случае преимущество будет иметь переведенная версия.</w:t>
      </w:r>
    </w:p>
    <w:p w:rsidR="008139C0" w:rsidRPr="000F0CC5" w:rsidRDefault="008139C0" w:rsidP="008139C0">
      <w:pPr>
        <w:shd w:val="clear" w:color="auto" w:fill="FFFFFF"/>
        <w:ind w:firstLine="709"/>
        <w:jc w:val="both"/>
      </w:pPr>
      <w:r w:rsidRPr="000F0CC5">
        <w:t>Применение факсимильных подписей не допускается.</w:t>
      </w:r>
    </w:p>
    <w:p w:rsidR="008139C0" w:rsidRPr="000F0CC5" w:rsidRDefault="008139C0" w:rsidP="008139C0">
      <w:pPr>
        <w:shd w:val="clear" w:color="auto" w:fill="FFFFFF"/>
        <w:ind w:firstLine="709"/>
        <w:jc w:val="both"/>
      </w:pPr>
      <w:r w:rsidRPr="000F0CC5">
        <w:t>Подчистки и исправления не допускаются, за исключением исправлений, скрепленных печатью и заверенных подписью уполномоченного лица (для юридических лиц) или собственноручно заверенных (для физических лиц).</w:t>
      </w:r>
      <w:r w:rsidRPr="000F0CC5">
        <w:rPr>
          <w:lang w:eastAsia="en-US"/>
        </w:rPr>
        <w:t xml:space="preserve"> Если документ оформлен нотариально, соответствующие исправления должны быть также подтверждены нотариусом.</w:t>
      </w:r>
    </w:p>
    <w:p w:rsidR="008139C0" w:rsidRPr="000F0CC5" w:rsidRDefault="008139C0" w:rsidP="008139C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</w:p>
    <w:p w:rsidR="008139C0" w:rsidRPr="000F0CC5" w:rsidRDefault="008139C0" w:rsidP="008139C0">
      <w:pPr>
        <w:pStyle w:val="1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           4. Подача заявок на участие в аукционе и отзыв заявок на участие в аукционе</w:t>
      </w:r>
    </w:p>
    <w:p w:rsidR="008139C0" w:rsidRPr="000F0CC5" w:rsidRDefault="008139C0" w:rsidP="008139C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10" w:name="_Toc320537127"/>
      <w:r w:rsidRPr="000F0CC5">
        <w:rPr>
          <w:b/>
        </w:rPr>
        <w:t>4.1. Срок, порядок подачи и регистрации заявок на участие в аукционе</w:t>
      </w:r>
    </w:p>
    <w:p w:rsidR="008139C0" w:rsidRPr="000F0CC5" w:rsidRDefault="008139C0" w:rsidP="008139C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0F0CC5">
        <w:t>Срок подачи заявок и срок оплаты задатков на участие в указан в извещении о проведении аукциона.</w:t>
      </w:r>
      <w:proofErr w:type="gramEnd"/>
    </w:p>
    <w:p w:rsidR="008139C0" w:rsidRPr="000F0CC5" w:rsidRDefault="008139C0" w:rsidP="008139C0">
      <w:pPr>
        <w:ind w:firstLine="709"/>
        <w:jc w:val="both"/>
      </w:pPr>
      <w:r w:rsidRPr="000F0CC5">
        <w:t>Желающие принять участие в аукционе могут подать заявку с подшитыми  документами с понедельника по пятницу с 08.00 ч. до 17.00 ч., перерыв с 13.00ч. до 14.00ч., по адресу: Архангельская область, Вельский район, г</w:t>
      </w:r>
      <w:proofErr w:type="gramStart"/>
      <w:r w:rsidRPr="000F0CC5">
        <w:t>.В</w:t>
      </w:r>
      <w:proofErr w:type="gramEnd"/>
      <w:r w:rsidRPr="000F0CC5">
        <w:t>ельск, ул.Советская, д.33, каб.№6.</w:t>
      </w:r>
    </w:p>
    <w:p w:rsidR="008139C0" w:rsidRPr="000F0CC5" w:rsidRDefault="008139C0" w:rsidP="008139C0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0F0CC5">
        <w:t>Каждая заявка на участие в аукционе поступившая в срок, указанная в извещении о проведен</w:t>
      </w:r>
      <w:proofErr w:type="gramStart"/>
      <w:r w:rsidRPr="000F0CC5">
        <w:t>ии ау</w:t>
      </w:r>
      <w:proofErr w:type="gramEnd"/>
      <w:r w:rsidRPr="000F0CC5">
        <w:t>кциона, регистрируется организатором аукциона в журнале регистрации заявок на участие в аукционе. В Журнал регистрации заявок на участие в аукционе вносится соответствующая запись, с указанием участника, подавшего заявку,  даты, времени регистрации и номера заявки на участие в аукционе.</w:t>
      </w:r>
    </w:p>
    <w:p w:rsidR="008139C0" w:rsidRPr="000F0CC5" w:rsidRDefault="008139C0" w:rsidP="008139C0">
      <w:pPr>
        <w:ind w:firstLine="709"/>
      </w:pPr>
    </w:p>
    <w:p w:rsidR="008139C0" w:rsidRPr="000F0CC5" w:rsidRDefault="008139C0" w:rsidP="008139C0">
      <w:pPr>
        <w:pStyle w:val="2"/>
        <w:ind w:firstLine="709"/>
        <w:rPr>
          <w:rFonts w:cs="Times New Roman"/>
          <w:i/>
          <w:iCs/>
          <w:sz w:val="24"/>
        </w:rPr>
      </w:pPr>
      <w:r w:rsidRPr="000F0CC5">
        <w:rPr>
          <w:rFonts w:cs="Times New Roman"/>
          <w:i/>
          <w:iCs/>
          <w:sz w:val="24"/>
        </w:rPr>
        <w:t>4.2. Порядок отзыва заявки на участие в аукционе</w:t>
      </w:r>
      <w:bookmarkEnd w:id="10"/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</w:pPr>
      <w:r w:rsidRPr="000F0CC5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0F0CC5">
        <w:t>позднее</w:t>
      </w:r>
      <w:proofErr w:type="gramEnd"/>
      <w:r w:rsidRPr="000F0CC5">
        <w:t xml:space="preserve"> чем 5 календарных 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139C0" w:rsidRPr="000F0CC5" w:rsidRDefault="008139C0" w:rsidP="008139C0">
      <w:pPr>
        <w:widowControl w:val="0"/>
        <w:shd w:val="clear" w:color="auto" w:fill="FFFFFF"/>
        <w:tabs>
          <w:tab w:val="num" w:pos="792"/>
          <w:tab w:val="left" w:pos="1181"/>
        </w:tabs>
        <w:autoSpaceDE w:val="0"/>
        <w:autoSpaceDN w:val="0"/>
        <w:adjustRightInd w:val="0"/>
        <w:ind w:firstLine="709"/>
        <w:jc w:val="both"/>
        <w:rPr>
          <w:b/>
          <w:spacing w:val="5"/>
        </w:rPr>
      </w:pPr>
      <w:r w:rsidRPr="000F0CC5">
        <w:t xml:space="preserve"> </w:t>
      </w:r>
    </w:p>
    <w:p w:rsidR="008139C0" w:rsidRPr="000F0CC5" w:rsidRDefault="008139C0" w:rsidP="008139C0">
      <w:pPr>
        <w:pStyle w:val="1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           </w:t>
      </w:r>
      <w:bookmarkStart w:id="11" w:name="_Toc320537128"/>
      <w:r w:rsidRPr="000F0CC5">
        <w:rPr>
          <w:rFonts w:ascii="Times New Roman" w:hAnsi="Times New Roman" w:cs="Times New Roman"/>
          <w:sz w:val="24"/>
          <w:szCs w:val="24"/>
        </w:rPr>
        <w:t>5. Порядок рассмотрения заявок на участие в аукционе</w:t>
      </w:r>
      <w:bookmarkEnd w:id="11"/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5.1. Дата, порядок рассмотрения заявок на участие в аукционе</w:t>
      </w:r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Рассмотрение поступивших заявок на участие в аукционе на предмет соответствия требованиям, установленным документацией об аукционе, факта поступления от претендента задатков и определение участников аукциона  состоится  </w:t>
      </w:r>
      <w:r w:rsidRPr="000F0CC5">
        <w:rPr>
          <w:rFonts w:ascii="Times New Roman" w:hAnsi="Times New Roman" w:cs="Times New Roman"/>
          <w:bCs/>
          <w:sz w:val="24"/>
          <w:szCs w:val="24"/>
        </w:rPr>
        <w:t>по адресу организатора аукциона в каб.№10 в указанное время и дату в извещении о проведен</w:t>
      </w:r>
      <w:proofErr w:type="gramStart"/>
      <w:r w:rsidRPr="000F0CC5">
        <w:rPr>
          <w:rFonts w:ascii="Times New Roman" w:hAnsi="Times New Roman" w:cs="Times New Roman"/>
          <w:bCs/>
          <w:sz w:val="24"/>
          <w:szCs w:val="24"/>
        </w:rPr>
        <w:t>ии ау</w:t>
      </w:r>
      <w:proofErr w:type="gramEnd"/>
      <w:r w:rsidRPr="000F0CC5">
        <w:rPr>
          <w:rFonts w:ascii="Times New Roman" w:hAnsi="Times New Roman" w:cs="Times New Roman"/>
          <w:bCs/>
          <w:sz w:val="24"/>
          <w:szCs w:val="24"/>
        </w:rPr>
        <w:t>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lastRenderedPageBreak/>
        <w:t>Решения продавца о признании претендентов участниками аукциона оформляется протоколом.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t>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8139C0" w:rsidRPr="000F0CC5" w:rsidRDefault="008139C0" w:rsidP="008139C0">
      <w:pPr>
        <w:ind w:firstLine="709"/>
        <w:jc w:val="both"/>
      </w:pPr>
      <w:r w:rsidRPr="000F0CC5"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0F0CC5">
        <w:t>с даты оформления</w:t>
      </w:r>
      <w:proofErr w:type="gramEnd"/>
      <w:r w:rsidRPr="000F0CC5">
        <w:t xml:space="preserve"> данного решения протокола путем вручения им под расписку соответствующего уведомления либо направления такого уведомления по почте заказным письмом. Информация об отказе в допуске к участию в аукционе размещается на официальном сайте Российской Федерации для размещения информации по торгам - </w:t>
      </w:r>
      <w:hyperlink r:id="rId9" w:history="1">
        <w:r w:rsidRPr="000F0CC5">
          <w:rPr>
            <w:rStyle w:val="af4"/>
            <w:rFonts w:eastAsiaTheme="majorEastAsia"/>
            <w:lang w:val="en-US"/>
          </w:rPr>
          <w:t>www</w:t>
        </w:r>
        <w:r w:rsidRPr="000F0CC5">
          <w:rPr>
            <w:rStyle w:val="af4"/>
            <w:rFonts w:eastAsiaTheme="majorEastAsia"/>
          </w:rPr>
          <w:t>.</w:t>
        </w:r>
        <w:proofErr w:type="spellStart"/>
        <w:r w:rsidRPr="000F0CC5">
          <w:rPr>
            <w:rStyle w:val="af4"/>
            <w:rFonts w:eastAsiaTheme="majorEastAsia"/>
            <w:lang w:val="en-US"/>
          </w:rPr>
          <w:t>torgi</w:t>
        </w:r>
        <w:proofErr w:type="spellEnd"/>
        <w:r w:rsidRPr="000F0CC5">
          <w:rPr>
            <w:rStyle w:val="af4"/>
            <w:rFonts w:eastAsiaTheme="majorEastAsia"/>
          </w:rPr>
          <w:t>.</w:t>
        </w:r>
        <w:proofErr w:type="spellStart"/>
        <w:r w:rsidRPr="000F0CC5">
          <w:rPr>
            <w:rStyle w:val="af4"/>
            <w:rFonts w:eastAsiaTheme="majorEastAsia"/>
            <w:lang w:val="en-US"/>
          </w:rPr>
          <w:t>gov</w:t>
        </w:r>
        <w:proofErr w:type="spellEnd"/>
        <w:r w:rsidRPr="000F0CC5">
          <w:rPr>
            <w:rStyle w:val="af4"/>
            <w:rFonts w:eastAsiaTheme="majorEastAsia"/>
          </w:rPr>
          <w:t>.</w:t>
        </w:r>
        <w:proofErr w:type="spellStart"/>
        <w:r w:rsidRPr="000F0CC5">
          <w:rPr>
            <w:rStyle w:val="af4"/>
            <w:rFonts w:eastAsiaTheme="majorEastAsia"/>
            <w:lang w:val="en-US"/>
          </w:rPr>
          <w:t>ru</w:t>
        </w:r>
        <w:proofErr w:type="spellEnd"/>
      </w:hyperlink>
      <w:r w:rsidRPr="000F0CC5">
        <w:t xml:space="preserve"> в срок не позднее рабочего дня, следующего за днем принятия указанного решения.</w:t>
      </w:r>
    </w:p>
    <w:p w:rsidR="008139C0" w:rsidRPr="000F0CC5" w:rsidRDefault="008139C0" w:rsidP="008139C0">
      <w:pPr>
        <w:pStyle w:val="33"/>
        <w:ind w:firstLine="709"/>
      </w:pPr>
      <w:r w:rsidRPr="000F0CC5">
        <w:t>Задаток претендентам, не допущенным к участию в аукционе, возвращается в течение 5 календарных дней со дня  подписания 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</w:p>
    <w:p w:rsidR="008139C0" w:rsidRPr="000F0CC5" w:rsidRDefault="008139C0" w:rsidP="008139C0">
      <w:pPr>
        <w:pStyle w:val="2"/>
        <w:ind w:firstLine="709"/>
        <w:rPr>
          <w:rFonts w:cs="Times New Roman"/>
          <w:i/>
          <w:iCs/>
          <w:sz w:val="24"/>
        </w:rPr>
      </w:pPr>
      <w:bookmarkStart w:id="12" w:name="_Toc320537118"/>
      <w:r w:rsidRPr="000F0CC5">
        <w:rPr>
          <w:rFonts w:cs="Times New Roman"/>
          <w:i/>
          <w:iCs/>
          <w:sz w:val="24"/>
        </w:rPr>
        <w:t>5.2. Условия допуска к участию в аукционе</w:t>
      </w:r>
      <w:bookmarkEnd w:id="12"/>
    </w:p>
    <w:p w:rsidR="008139C0" w:rsidRPr="000F0CC5" w:rsidRDefault="008139C0" w:rsidP="008139C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  <w:u w:val="single"/>
        </w:rPr>
      </w:pPr>
      <w:r w:rsidRPr="000F0CC5">
        <w:rPr>
          <w:rFonts w:ascii="Times New Roman" w:hAnsi="Times New Roman" w:cs="Times New Roman"/>
          <w:u w:val="single"/>
        </w:rPr>
        <w:t>К участию в аукционе допускаются лица при наличии одновременно следующих условий: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 xml:space="preserve">1) заявка и прилагаемые к ней документы представлены в установленные </w:t>
      </w:r>
      <w:proofErr w:type="gramStart"/>
      <w:r w:rsidRPr="000F0CC5">
        <w:rPr>
          <w:rFonts w:ascii="Times New Roman" w:hAnsi="Times New Roman" w:cs="Times New Roman"/>
        </w:rPr>
        <w:t>извещении</w:t>
      </w:r>
      <w:proofErr w:type="gramEnd"/>
      <w:r w:rsidRPr="000F0CC5">
        <w:rPr>
          <w:rFonts w:ascii="Times New Roman" w:hAnsi="Times New Roman" w:cs="Times New Roman"/>
        </w:rPr>
        <w:t xml:space="preserve"> о проведении аукциона сроки;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>2)   заявка не была отозвана заявителем;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>3) заявка на участие в аукционе и представляемые вместе с ней документы соответствуют требованиям и условиям, содержащимся в аукционной документации;</w:t>
      </w:r>
    </w:p>
    <w:p w:rsidR="008139C0" w:rsidRPr="000F0CC5" w:rsidRDefault="008139C0" w:rsidP="008139C0">
      <w:pPr>
        <w:pStyle w:val="af5"/>
        <w:tabs>
          <w:tab w:val="num" w:pos="0"/>
        </w:tabs>
        <w:suppressAutoHyphens w:val="0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>4) представленные документы соответствуют перечню документов, содержащихся в извещении о проведен</w:t>
      </w:r>
      <w:proofErr w:type="gramStart"/>
      <w:r w:rsidRPr="000F0CC5">
        <w:rPr>
          <w:rFonts w:ascii="Times New Roman" w:hAnsi="Times New Roman" w:cs="Times New Roman"/>
        </w:rPr>
        <w:t>ии ау</w:t>
      </w:r>
      <w:proofErr w:type="gramEnd"/>
      <w:r w:rsidRPr="000F0CC5">
        <w:rPr>
          <w:rFonts w:ascii="Times New Roman" w:hAnsi="Times New Roman" w:cs="Times New Roman"/>
        </w:rPr>
        <w:t>кциона.</w:t>
      </w:r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CC5">
        <w:rPr>
          <w:rFonts w:ascii="Times New Roman" w:hAnsi="Times New Roman" w:cs="Times New Roman"/>
          <w:sz w:val="24"/>
          <w:szCs w:val="24"/>
          <w:u w:val="single"/>
        </w:rPr>
        <w:t>Заявитель не допускается аукционной комиссией к участию в аукционе в случаях: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1) представленные документы не подтверждают право претендента быть покупателем в соответствии с </w:t>
      </w:r>
      <w:hyperlink r:id="rId10" w:history="1">
        <w:r w:rsidRPr="000F0CC5">
          <w:rPr>
            <w:rStyle w:val="af4"/>
            <w:rFonts w:eastAsiaTheme="majorEastAsia"/>
          </w:rPr>
          <w:t>законодательством</w:t>
        </w:r>
      </w:hyperlink>
      <w:r w:rsidRPr="000F0CC5">
        <w:t xml:space="preserve">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2)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3)   заявка подана лицом, не уполномоченным претендентом на осуществление таких действий;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4)  не подтверждено поступление в установленный срок задатка на счета, указанные в информационном сообщении.</w:t>
      </w:r>
    </w:p>
    <w:p w:rsidR="008139C0" w:rsidRPr="000F0CC5" w:rsidRDefault="008139C0" w:rsidP="008139C0">
      <w:pPr>
        <w:overflowPunct w:val="0"/>
        <w:autoSpaceDE w:val="0"/>
        <w:autoSpaceDN w:val="0"/>
        <w:adjustRightInd w:val="0"/>
        <w:ind w:firstLine="709"/>
        <w:jc w:val="both"/>
      </w:pPr>
    </w:p>
    <w:p w:rsidR="008139C0" w:rsidRPr="000F0CC5" w:rsidRDefault="008139C0" w:rsidP="008139C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bookmarkStart w:id="13" w:name="_Toc320537130"/>
      <w:r w:rsidRPr="000F0CC5">
        <w:rPr>
          <w:rFonts w:ascii="Times New Roman" w:hAnsi="Times New Roman" w:cs="Times New Roman"/>
          <w:sz w:val="24"/>
          <w:szCs w:val="24"/>
        </w:rPr>
        <w:t>6. Порядок проведения аукциона</w:t>
      </w:r>
      <w:bookmarkEnd w:id="13"/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Аукцион ведет аукционист, участникам аукциона выдаются пронумерованные карточки участника аукциона (далее именуются - карточки);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lastRenderedPageBreak/>
        <w:t>Аукцион начинается с объявления уполномоченным представителем продавца об открыт</w:t>
      </w:r>
      <w:proofErr w:type="gramStart"/>
      <w:r w:rsidRPr="000F0CC5">
        <w:t>ии ау</w:t>
      </w:r>
      <w:proofErr w:type="gramEnd"/>
      <w:r w:rsidRPr="000F0CC5">
        <w:t>кциона;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После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"Шаг аукциона" устанавливается продавцом в фиксированной сумме, составляющей 5 процентов от  начальной цены продажи, и не изменяется в течение всего аукциона;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 w:rsidRPr="000F0CC5">
        <w:t>заявляется</w:t>
      </w:r>
      <w:proofErr w:type="gramEnd"/>
      <w:r w:rsidRPr="000F0CC5"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 w:rsidRPr="000F0CC5">
        <w:t>заявляется</w:t>
      </w:r>
      <w:proofErr w:type="gramEnd"/>
      <w:r w:rsidRPr="000F0CC5">
        <w:t xml:space="preserve"> участниками аукциона путем поднятия карточек и ее оглашения;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По завершен</w:t>
      </w:r>
      <w:proofErr w:type="gramStart"/>
      <w:r w:rsidRPr="000F0CC5">
        <w:t>ии ау</w:t>
      </w:r>
      <w:proofErr w:type="gramEnd"/>
      <w:r w:rsidRPr="000F0CC5"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Цена имущества, предложенная победителем аукциона, заносится в протокол об итогах аукциона, составляемый в 2 экземплярах.</w:t>
      </w:r>
    </w:p>
    <w:p w:rsidR="008139C0" w:rsidRPr="000F0CC5" w:rsidRDefault="008139C0" w:rsidP="008139C0">
      <w:pPr>
        <w:ind w:firstLine="709"/>
        <w:jc w:val="both"/>
      </w:pPr>
      <w:r w:rsidRPr="000F0CC5">
        <w:t>Данная цена не может быть понижена при заключении договора купли-продажи по итогам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Задаток возвращается участникам аукциона, за исключением его победителя, в течение 5 календарных дней </w:t>
      </w:r>
      <w:proofErr w:type="gramStart"/>
      <w:r w:rsidRPr="000F0CC5">
        <w:t>с даты подведения</w:t>
      </w:r>
      <w:proofErr w:type="gramEnd"/>
      <w:r w:rsidRPr="000F0CC5">
        <w:t xml:space="preserve"> итогов аукциона.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</w:pPr>
      <w:r w:rsidRPr="000F0CC5">
        <w:t>Аукцион, в котором принял участие только один участник, признается несостоявшимся.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 xml:space="preserve">В случае признания аукциона </w:t>
      </w:r>
      <w:proofErr w:type="gramStart"/>
      <w:r w:rsidRPr="000F0CC5">
        <w:t>несостоявшимся</w:t>
      </w:r>
      <w:proofErr w:type="gramEnd"/>
      <w:r w:rsidRPr="000F0CC5">
        <w:t xml:space="preserve"> продавец в тот же день составляет соответствующий протокол.</w:t>
      </w:r>
    </w:p>
    <w:p w:rsidR="008139C0" w:rsidRPr="000F0CC5" w:rsidRDefault="008139C0" w:rsidP="008139C0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0CC5">
        <w:rPr>
          <w:rFonts w:ascii="Times New Roman" w:hAnsi="Times New Roman" w:cs="Times New Roman"/>
          <w:b w:val="0"/>
          <w:sz w:val="24"/>
          <w:szCs w:val="24"/>
        </w:rPr>
        <w:t xml:space="preserve">Информационное сообщение об итогах аукциона размещается на официальном сайте Российской Федерации для размещения информации по торгам - </w:t>
      </w:r>
      <w:hyperlink r:id="rId11" w:history="1"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</w:rPr>
          <w:t>.</w:t>
        </w:r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  <w:lang w:val="en-US"/>
          </w:rPr>
          <w:t>torgi</w:t>
        </w:r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</w:rPr>
          <w:t>.</w:t>
        </w:r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  <w:lang w:val="en-US"/>
          </w:rPr>
          <w:t>gov</w:t>
        </w:r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</w:rPr>
          <w:t>.</w:t>
        </w:r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  <w:lang w:val="en-US"/>
          </w:rPr>
          <w:t>ru</w:t>
        </w:r>
      </w:hyperlink>
      <w:r w:rsidRPr="000F0CC5">
        <w:rPr>
          <w:rFonts w:ascii="Times New Roman" w:hAnsi="Times New Roman" w:cs="Times New Roman"/>
          <w:b w:val="0"/>
          <w:sz w:val="24"/>
          <w:szCs w:val="24"/>
        </w:rPr>
        <w:t xml:space="preserve"> и</w:t>
      </w:r>
      <w:r w:rsidRPr="000F0CC5">
        <w:rPr>
          <w:rStyle w:val="serp-urlitem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Pr="000F0CC5">
        <w:rPr>
          <w:rFonts w:ascii="Times New Roman" w:hAnsi="Times New Roman" w:cs="Times New Roman"/>
          <w:b w:val="0"/>
          <w:sz w:val="24"/>
          <w:szCs w:val="24"/>
        </w:rPr>
        <w:t>на официальном сайте муниципального образования «Вельское» -</w:t>
      </w:r>
      <w:r w:rsidRPr="000F0CC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0F0CC5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www.</w:t>
      </w:r>
      <w:hyperlink r:id="rId12" w:tgtFrame="_blank" w:history="1"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мовельское</w:t>
        </w:r>
        <w:proofErr w:type="gramStart"/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.р</w:t>
        </w:r>
        <w:proofErr w:type="gramEnd"/>
        <w:r w:rsidRPr="000F0CC5">
          <w:rPr>
            <w:rStyle w:val="af4"/>
            <w:rFonts w:ascii="Times New Roman" w:hAnsi="Times New Roman" w:cs="Times New Roman"/>
            <w:b w:val="0"/>
            <w:sz w:val="24"/>
            <w:szCs w:val="24"/>
            <w:shd w:val="clear" w:color="auto" w:fill="FFFFFF"/>
          </w:rPr>
          <w:t>ф</w:t>
        </w:r>
        <w:proofErr w:type="spellEnd"/>
      </w:hyperlink>
      <w:r w:rsidRPr="000F0C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</w:p>
    <w:p w:rsidR="008139C0" w:rsidRPr="000F0CC5" w:rsidRDefault="008139C0" w:rsidP="008139C0">
      <w:pPr>
        <w:pStyle w:val="1"/>
        <w:ind w:firstLine="709"/>
        <w:rPr>
          <w:rFonts w:ascii="Times New Roman" w:hAnsi="Times New Roman" w:cs="Times New Roman"/>
          <w:sz w:val="24"/>
          <w:szCs w:val="24"/>
        </w:rPr>
      </w:pPr>
      <w:bookmarkStart w:id="14" w:name="_Toc320537131"/>
      <w:r w:rsidRPr="000F0CC5">
        <w:rPr>
          <w:rFonts w:ascii="Times New Roman" w:hAnsi="Times New Roman" w:cs="Times New Roman"/>
          <w:sz w:val="24"/>
          <w:szCs w:val="24"/>
        </w:rPr>
        <w:t>7. Заключение договора купли-продажи  по результатам аукциона</w:t>
      </w:r>
      <w:bookmarkEnd w:id="14"/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Заключение договора купли-продажи осуществляется в порядке, предусмотренном Гражданским кодексом Российской Федерации и иными федеральными законами.</w:t>
      </w:r>
    </w:p>
    <w:p w:rsidR="008139C0" w:rsidRPr="000F0CC5" w:rsidRDefault="008139C0" w:rsidP="008139C0">
      <w:pPr>
        <w:pStyle w:val="25"/>
        <w:ind w:firstLine="709"/>
        <w:jc w:val="both"/>
        <w:rPr>
          <w:szCs w:val="24"/>
        </w:rPr>
      </w:pPr>
      <w:r w:rsidRPr="000F0CC5">
        <w:rPr>
          <w:szCs w:val="24"/>
          <w:shd w:val="clear" w:color="auto" w:fill="FFFFFF"/>
        </w:rPr>
        <w:t xml:space="preserve">По результатам аукциона продавец и победитель аукциона (покупатель) в течение 5 рабочих дней </w:t>
      </w:r>
      <w:proofErr w:type="gramStart"/>
      <w:r w:rsidRPr="000F0CC5">
        <w:rPr>
          <w:szCs w:val="24"/>
          <w:shd w:val="clear" w:color="auto" w:fill="FFFFFF"/>
        </w:rPr>
        <w:t>с даты подведения</w:t>
      </w:r>
      <w:proofErr w:type="gramEnd"/>
      <w:r w:rsidRPr="000F0CC5">
        <w:rPr>
          <w:szCs w:val="24"/>
          <w:shd w:val="clear" w:color="auto" w:fill="FFFFFF"/>
        </w:rPr>
        <w:t xml:space="preserve"> итогов аукциона заключают договор купли-продажи имущества</w:t>
      </w:r>
      <w:r w:rsidRPr="000F0CC5">
        <w:rPr>
          <w:szCs w:val="24"/>
        </w:rPr>
        <w:t xml:space="preserve"> (Форма №3 аукционной документации).</w:t>
      </w:r>
    </w:p>
    <w:p w:rsidR="008139C0" w:rsidRPr="000F0CC5" w:rsidRDefault="008139C0" w:rsidP="008139C0">
      <w:pPr>
        <w:pStyle w:val="af6"/>
        <w:ind w:firstLine="709"/>
        <w:jc w:val="both"/>
        <w:rPr>
          <w:sz w:val="24"/>
        </w:rPr>
      </w:pPr>
      <w:r w:rsidRPr="000F0CC5">
        <w:rPr>
          <w:sz w:val="24"/>
        </w:rPr>
        <w:t>Оплата приобретаемого на аукционе муниципального имущества производится Покупателем в течение 10 (Десяти) рабочих дней со дня подписания договора купли-</w:t>
      </w:r>
      <w:r w:rsidRPr="000F0CC5">
        <w:rPr>
          <w:sz w:val="24"/>
        </w:rPr>
        <w:lastRenderedPageBreak/>
        <w:t xml:space="preserve">продажи в полном объеме единовременным платежом по указанным в договоре реквизитам Продавца. </w:t>
      </w:r>
    </w:p>
    <w:p w:rsidR="008139C0" w:rsidRPr="000F0CC5" w:rsidRDefault="008139C0" w:rsidP="008139C0">
      <w:pPr>
        <w:ind w:firstLine="720"/>
        <w:jc w:val="both"/>
      </w:pPr>
      <w:r w:rsidRPr="000F0CC5">
        <w:t>Внесенный победителем задаток возвращается в течени</w:t>
      </w:r>
      <w:proofErr w:type="gramStart"/>
      <w:r w:rsidRPr="000F0CC5">
        <w:t>и</w:t>
      </w:r>
      <w:proofErr w:type="gramEnd"/>
      <w:r w:rsidRPr="000F0CC5">
        <w:t xml:space="preserve"> 5 календарных дней с момента заключения договора купли-продажи муниципального имущества.</w:t>
      </w:r>
    </w:p>
    <w:p w:rsidR="008139C0" w:rsidRPr="000F0CC5" w:rsidRDefault="008139C0" w:rsidP="008139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муниципального имущества он утрачивает право на заключение указанного договора и задаток ему не возвращается.  Результаты аукциона аннулируются продавцом.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1"/>
      </w:pPr>
      <w:r w:rsidRPr="000F0CC5">
        <w:t>Передача муниципального имущества и оформление права собственности на него осуществляется в соответствии с условиями договора купли-продажи муниципального имущества.</w:t>
      </w:r>
    </w:p>
    <w:p w:rsidR="008139C0" w:rsidRPr="000F0CC5" w:rsidRDefault="008139C0" w:rsidP="008139C0">
      <w:pPr>
        <w:pStyle w:val="afa"/>
        <w:spacing w:line="240" w:lineRule="auto"/>
        <w:ind w:left="0" w:firstLine="709"/>
        <w:rPr>
          <w:sz w:val="24"/>
          <w:szCs w:val="24"/>
        </w:rPr>
      </w:pPr>
      <w:r w:rsidRPr="000F0CC5">
        <w:rPr>
          <w:sz w:val="24"/>
          <w:szCs w:val="24"/>
        </w:rPr>
        <w:t>Покупатель в полном объеме несет все расходы, связанные с государственной регистрацией перехода права собственности на муниципальное имущество.</w:t>
      </w:r>
    </w:p>
    <w:p w:rsidR="008139C0" w:rsidRPr="000F0CC5" w:rsidRDefault="008139C0" w:rsidP="008139C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>Споры о признании результатов аукциона недействительными рассматриваются в порядке, установленном действующим законодательством Российской Федерации.</w:t>
      </w:r>
    </w:p>
    <w:p w:rsidR="008139C0" w:rsidRPr="000F0CC5" w:rsidRDefault="008139C0" w:rsidP="008139C0">
      <w:pPr>
        <w:pStyle w:val="af5"/>
        <w:spacing w:before="0" w:after="0"/>
        <w:ind w:firstLine="709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 xml:space="preserve">Признание результатов аукциона </w:t>
      </w:r>
      <w:proofErr w:type="gramStart"/>
      <w:r w:rsidRPr="000F0CC5">
        <w:rPr>
          <w:rFonts w:ascii="Times New Roman" w:hAnsi="Times New Roman" w:cs="Times New Roman"/>
        </w:rPr>
        <w:t>недействительными</w:t>
      </w:r>
      <w:proofErr w:type="gramEnd"/>
      <w:r w:rsidRPr="000F0CC5">
        <w:rPr>
          <w:rFonts w:ascii="Times New Roman" w:hAnsi="Times New Roman" w:cs="Times New Roman"/>
        </w:rPr>
        <w:t>, влечет недействительность договора купли-продажи, заключенного с победителем аукциона.</w:t>
      </w: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tabs>
          <w:tab w:val="left" w:pos="60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snapToGrid w:val="0"/>
        <w:jc w:val="center"/>
        <w:rPr>
          <w:b/>
        </w:rPr>
      </w:pPr>
      <w:r w:rsidRPr="000F0CC5">
        <w:rPr>
          <w:b/>
        </w:rPr>
        <w:lastRenderedPageBreak/>
        <w:t>Раздел 2. Образцы форм заявки, описи, проекта договора купли-продажи муниципального имущества</w:t>
      </w:r>
    </w:p>
    <w:p w:rsidR="008139C0" w:rsidRPr="000F0CC5" w:rsidRDefault="008139C0" w:rsidP="008139C0">
      <w:pPr>
        <w:snapToGrid w:val="0"/>
        <w:jc w:val="center"/>
        <w:rPr>
          <w:b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/>
        </w:rPr>
      </w:pPr>
      <w:r w:rsidRPr="000F0CC5">
        <w:rPr>
          <w:rFonts w:ascii="Times New Roman" w:hAnsi="Times New Roman" w:cs="Times New Roman"/>
          <w:i/>
        </w:rPr>
        <w:t>Форма №1</w:t>
      </w: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</w:rPr>
      </w:pPr>
    </w:p>
    <w:p w:rsidR="008139C0" w:rsidRPr="000F0CC5" w:rsidRDefault="008139C0" w:rsidP="008139C0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u w:val="single"/>
        </w:rPr>
      </w:pPr>
      <w:r w:rsidRPr="000F0CC5">
        <w:rPr>
          <w:rFonts w:ascii="Times New Roman" w:hAnsi="Times New Roman" w:cs="Times New Roman"/>
          <w:u w:val="single"/>
        </w:rPr>
        <w:t xml:space="preserve">Организатору аукциона:  </w:t>
      </w:r>
    </w:p>
    <w:p w:rsidR="008139C0" w:rsidRPr="000F0CC5" w:rsidRDefault="008139C0" w:rsidP="008139C0">
      <w:pPr>
        <w:pStyle w:val="af5"/>
        <w:spacing w:before="0" w:after="0"/>
        <w:ind w:left="4395"/>
        <w:jc w:val="both"/>
        <w:rPr>
          <w:rFonts w:ascii="Times New Roman" w:hAnsi="Times New Roman" w:cs="Times New Roman"/>
          <w:b/>
        </w:rPr>
      </w:pPr>
      <w:r w:rsidRPr="000F0CC5">
        <w:rPr>
          <w:rFonts w:ascii="Times New Roman" w:hAnsi="Times New Roman" w:cs="Times New Roman"/>
          <w:b/>
        </w:rPr>
        <w:t>в Администрацию МО «Вельское»</w:t>
      </w:r>
    </w:p>
    <w:p w:rsidR="008139C0" w:rsidRPr="000F0CC5" w:rsidRDefault="008139C0" w:rsidP="008139C0">
      <w:pPr>
        <w:pStyle w:val="af5"/>
        <w:spacing w:before="0" w:after="0"/>
        <w:ind w:left="4395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 xml:space="preserve">по адресу: 165 150, Архангельская область, </w:t>
      </w:r>
    </w:p>
    <w:p w:rsidR="008139C0" w:rsidRPr="000F0CC5" w:rsidRDefault="008139C0" w:rsidP="008139C0">
      <w:pPr>
        <w:pStyle w:val="af5"/>
        <w:spacing w:before="0" w:after="0"/>
        <w:ind w:left="4395"/>
        <w:jc w:val="both"/>
        <w:rPr>
          <w:rFonts w:ascii="Times New Roman" w:hAnsi="Times New Roman" w:cs="Times New Roman"/>
        </w:rPr>
      </w:pPr>
      <w:r w:rsidRPr="000F0CC5">
        <w:rPr>
          <w:rFonts w:ascii="Times New Roman" w:hAnsi="Times New Roman" w:cs="Times New Roman"/>
        </w:rPr>
        <w:t>Вельский район, г</w:t>
      </w:r>
      <w:proofErr w:type="gramStart"/>
      <w:r w:rsidRPr="000F0CC5">
        <w:rPr>
          <w:rFonts w:ascii="Times New Roman" w:hAnsi="Times New Roman" w:cs="Times New Roman"/>
        </w:rPr>
        <w:t>.В</w:t>
      </w:r>
      <w:proofErr w:type="gramEnd"/>
      <w:r w:rsidRPr="000F0CC5">
        <w:rPr>
          <w:rFonts w:ascii="Times New Roman" w:hAnsi="Times New Roman" w:cs="Times New Roman"/>
        </w:rPr>
        <w:t>ельск, ул.Советская, д.33</w:t>
      </w:r>
    </w:p>
    <w:p w:rsidR="008139C0" w:rsidRPr="000F0CC5" w:rsidRDefault="008139C0" w:rsidP="008139C0">
      <w:pPr>
        <w:ind w:left="5103"/>
      </w:pPr>
    </w:p>
    <w:p w:rsidR="008139C0" w:rsidRPr="000F0CC5" w:rsidRDefault="008139C0" w:rsidP="008139C0">
      <w:pPr>
        <w:ind w:left="5103"/>
      </w:pPr>
    </w:p>
    <w:p w:rsidR="008139C0" w:rsidRPr="000F0CC5" w:rsidRDefault="008139C0" w:rsidP="008139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8139C0" w:rsidRPr="000F0CC5" w:rsidRDefault="008139C0" w:rsidP="008139C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 xml:space="preserve"> на участие в аукционе</w:t>
      </w:r>
    </w:p>
    <w:p w:rsidR="008139C0" w:rsidRPr="000F0CC5" w:rsidRDefault="008139C0" w:rsidP="008139C0">
      <w:r w:rsidRPr="000F0CC5">
        <w:t xml:space="preserve">    Заявитель ______________________________________________________________________</w:t>
      </w:r>
    </w:p>
    <w:p w:rsidR="008139C0" w:rsidRPr="000F0CC5" w:rsidRDefault="008139C0" w:rsidP="008139C0">
      <w:pPr>
        <w:jc w:val="center"/>
      </w:pPr>
      <w:r w:rsidRPr="000F0CC5">
        <w:t xml:space="preserve">(ФИО,  паспортные данные, адрес места регистрации (проживания) </w:t>
      </w:r>
      <w:proofErr w:type="gramStart"/>
      <w:r w:rsidRPr="000F0CC5">
        <w:t>–д</w:t>
      </w:r>
      <w:proofErr w:type="gramEnd"/>
      <w:r w:rsidRPr="000F0CC5">
        <w:t xml:space="preserve">ля  физического лица, </w:t>
      </w:r>
    </w:p>
    <w:p w:rsidR="008139C0" w:rsidRPr="000F0CC5" w:rsidRDefault="008139C0" w:rsidP="008139C0">
      <w:r w:rsidRPr="000F0CC5">
        <w:t>___________________________________________________________________________________</w:t>
      </w:r>
    </w:p>
    <w:p w:rsidR="008139C0" w:rsidRPr="000F0CC5" w:rsidRDefault="008139C0" w:rsidP="008139C0">
      <w:pPr>
        <w:jc w:val="center"/>
      </w:pPr>
      <w:r w:rsidRPr="000F0CC5">
        <w:t xml:space="preserve">ФИО, паспортные данные, адрес места регистрации (проживания) - для индивидуального  предпринимателя, </w:t>
      </w:r>
    </w:p>
    <w:p w:rsidR="008139C0" w:rsidRPr="000F0CC5" w:rsidRDefault="008139C0" w:rsidP="008139C0">
      <w:r w:rsidRPr="000F0CC5">
        <w:t>_______________________________________________________________________________________________________________</w:t>
      </w:r>
    </w:p>
    <w:p w:rsidR="008139C0" w:rsidRPr="000F0CC5" w:rsidRDefault="008139C0" w:rsidP="008139C0">
      <w:pPr>
        <w:jc w:val="center"/>
      </w:pPr>
      <w:r w:rsidRPr="000F0CC5">
        <w:t>полное наименование юридического лица, ИНН, КПП, ОГРН,</w:t>
      </w:r>
    </w:p>
    <w:p w:rsidR="008139C0" w:rsidRPr="000F0CC5" w:rsidRDefault="008139C0" w:rsidP="008139C0">
      <w:r w:rsidRPr="000F0CC5">
        <w:t>_______________________________________________________________________________________________________________</w:t>
      </w:r>
    </w:p>
    <w:p w:rsidR="008139C0" w:rsidRPr="000F0CC5" w:rsidRDefault="008139C0" w:rsidP="008139C0">
      <w:pPr>
        <w:jc w:val="center"/>
      </w:pPr>
      <w:r w:rsidRPr="000F0CC5">
        <w:t xml:space="preserve">юридический (почтовый)  адрес, ФИО руководителя, действующего на основании решения  о назначении или о его избрании, </w:t>
      </w:r>
    </w:p>
    <w:p w:rsidR="008139C0" w:rsidRPr="000F0CC5" w:rsidRDefault="008139C0" w:rsidP="008139C0">
      <w:r w:rsidRPr="000F0CC5">
        <w:t>___________________________________________________________________________________</w:t>
      </w:r>
    </w:p>
    <w:p w:rsidR="008139C0" w:rsidRPr="000F0CC5" w:rsidRDefault="008139C0" w:rsidP="008139C0">
      <w:pPr>
        <w:jc w:val="center"/>
      </w:pPr>
      <w:r w:rsidRPr="000F0CC5">
        <w:t>или ФИО представителя претендента, действующего на основании доверенности (дата</w:t>
      </w:r>
      <w:proofErr w:type="gramStart"/>
      <w:r w:rsidRPr="000F0CC5">
        <w:t xml:space="preserve">, №), </w:t>
      </w:r>
      <w:proofErr w:type="gramEnd"/>
      <w:r w:rsidRPr="000F0CC5">
        <w:t xml:space="preserve">документ, удостоверяющий </w:t>
      </w:r>
    </w:p>
    <w:p w:rsidR="008139C0" w:rsidRPr="000F0CC5" w:rsidRDefault="008139C0" w:rsidP="008139C0">
      <w:r w:rsidRPr="000F0CC5">
        <w:t>_______________________________________________________________________________________________________________</w:t>
      </w:r>
    </w:p>
    <w:p w:rsidR="008139C0" w:rsidRPr="000F0CC5" w:rsidRDefault="008139C0" w:rsidP="008139C0">
      <w:pPr>
        <w:jc w:val="center"/>
      </w:pPr>
      <w:r w:rsidRPr="000F0CC5">
        <w:t>личность представителя</w:t>
      </w:r>
    </w:p>
    <w:p w:rsidR="008139C0" w:rsidRPr="000F0CC5" w:rsidRDefault="008139C0" w:rsidP="00517B0F">
      <w:pPr>
        <w:ind w:firstLine="709"/>
        <w:jc w:val="both"/>
        <w:rPr>
          <w:bCs/>
        </w:rPr>
      </w:pPr>
      <w:r w:rsidRPr="000F0CC5">
        <w:t xml:space="preserve">именуемый далее– </w:t>
      </w:r>
      <w:proofErr w:type="gramStart"/>
      <w:r w:rsidRPr="000F0CC5">
        <w:t>«П</w:t>
      </w:r>
      <w:proofErr w:type="gramEnd"/>
      <w:r w:rsidRPr="000F0CC5">
        <w:t xml:space="preserve">ретендент», принимая  решение об участии в аукционе                       проводимого </w:t>
      </w:r>
      <w:r w:rsidR="004D1B9C" w:rsidRPr="000F0CC5">
        <w:rPr>
          <w:b/>
        </w:rPr>
        <w:t>«21</w:t>
      </w:r>
      <w:r w:rsidRPr="000F0CC5">
        <w:rPr>
          <w:b/>
        </w:rPr>
        <w:t xml:space="preserve">» </w:t>
      </w:r>
      <w:r w:rsidR="004D1B9C" w:rsidRPr="000F0CC5">
        <w:rPr>
          <w:b/>
        </w:rPr>
        <w:t>декабря</w:t>
      </w:r>
      <w:r w:rsidRPr="000F0CC5">
        <w:rPr>
          <w:b/>
        </w:rPr>
        <w:t xml:space="preserve"> 2017 года</w:t>
      </w:r>
      <w:r w:rsidRPr="000F0CC5">
        <w:t xml:space="preserve"> по продаже муниципального имущества:                             Лот №1: </w:t>
      </w:r>
      <w:proofErr w:type="gramStart"/>
      <w:r w:rsidR="00517B0F" w:rsidRPr="000F0CC5">
        <w:t>Здание котельной, назначение: нежилое здание, котельная -  площадь 523,9 кв.м., количество этажей: 2, кадастровый номер: 29:01:190308:79,  адрес (местонахождение) объекта:</w:t>
      </w:r>
      <w:proofErr w:type="gramEnd"/>
      <w:r w:rsidR="00517B0F" w:rsidRPr="000F0CC5">
        <w:t xml:space="preserve"> Архангельская область, Вельский муниципальный район, МО «Вельское», г</w:t>
      </w:r>
      <w:proofErr w:type="gramStart"/>
      <w:r w:rsidR="00517B0F" w:rsidRPr="000F0CC5">
        <w:t>.В</w:t>
      </w:r>
      <w:proofErr w:type="gramEnd"/>
      <w:r w:rsidR="00517B0F" w:rsidRPr="000F0CC5">
        <w:t>ельск, ул.Дзержинского, д.201, строение 7 с земельным участком с кадастровым номером 29:01:190308:57, категория земель: земли населенных пунктов, разрешенное использование: для эксплуатации здания котельной, общая площадь 4715 кв.м., местоположение объекта: обл. Архангельская, Вельский р-н, г. Вельск, ул. Дзержинского, д.201, строение 7</w:t>
      </w:r>
      <w:r w:rsidRPr="000F0CC5">
        <w:t>,  обязуется:</w:t>
      </w:r>
    </w:p>
    <w:p w:rsidR="008139C0" w:rsidRPr="000F0CC5" w:rsidRDefault="008139C0" w:rsidP="008139C0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1). </w:t>
      </w:r>
      <w:proofErr w:type="gramStart"/>
      <w:r w:rsidRPr="000F0CC5"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информационном сообщении о проведении аукциона, аукционной документации, а также порядок проведения аукциона, установленный положением «Об организации продажи государственного и муниципального имущества на аукционе», утверждённым постановлением Правительства Российской Федерации от 12.08.2002 года № 585, с последующими дополнениями и изменениями.</w:t>
      </w:r>
      <w:proofErr w:type="gramEnd"/>
    </w:p>
    <w:p w:rsidR="008139C0" w:rsidRPr="000F0CC5" w:rsidRDefault="008139C0" w:rsidP="008139C0">
      <w:pPr>
        <w:pStyle w:val="25"/>
        <w:ind w:firstLine="709"/>
        <w:jc w:val="both"/>
        <w:rPr>
          <w:szCs w:val="24"/>
        </w:rPr>
      </w:pPr>
      <w:r w:rsidRPr="000F0CC5">
        <w:rPr>
          <w:szCs w:val="24"/>
        </w:rPr>
        <w:t xml:space="preserve">2). В  случае  </w:t>
      </w:r>
      <w:r w:rsidRPr="000F0CC5">
        <w:rPr>
          <w:bCs w:val="0"/>
          <w:iCs/>
          <w:szCs w:val="24"/>
        </w:rPr>
        <w:t xml:space="preserve">признания победителем аукциона </w:t>
      </w:r>
      <w:r w:rsidRPr="000F0CC5">
        <w:rPr>
          <w:szCs w:val="24"/>
        </w:rPr>
        <w:t xml:space="preserve">подписать протокол о результатах аукциона в день его проведения, </w:t>
      </w:r>
      <w:r w:rsidRPr="000F0CC5">
        <w:rPr>
          <w:bCs w:val="0"/>
          <w:iCs/>
          <w:szCs w:val="24"/>
        </w:rPr>
        <w:t xml:space="preserve"> </w:t>
      </w:r>
      <w:r w:rsidRPr="000F0CC5">
        <w:rPr>
          <w:szCs w:val="24"/>
        </w:rPr>
        <w:t xml:space="preserve">заключить  договор  купли - продажи  </w:t>
      </w:r>
      <w:r w:rsidRPr="000F0CC5">
        <w:rPr>
          <w:szCs w:val="24"/>
          <w:shd w:val="clear" w:color="auto" w:fill="FFFFFF"/>
        </w:rPr>
        <w:t>в течени</w:t>
      </w:r>
      <w:proofErr w:type="gramStart"/>
      <w:r w:rsidRPr="000F0CC5">
        <w:rPr>
          <w:szCs w:val="24"/>
          <w:shd w:val="clear" w:color="auto" w:fill="FFFFFF"/>
        </w:rPr>
        <w:t>и</w:t>
      </w:r>
      <w:proofErr w:type="gramEnd"/>
      <w:r w:rsidRPr="000F0CC5">
        <w:rPr>
          <w:szCs w:val="24"/>
          <w:shd w:val="clear" w:color="auto" w:fill="FFFFFF"/>
        </w:rPr>
        <w:t xml:space="preserve"> 5 рабочих дней с даты подведения итогов аукциона </w:t>
      </w:r>
      <w:r w:rsidRPr="000F0CC5">
        <w:rPr>
          <w:szCs w:val="24"/>
        </w:rPr>
        <w:t xml:space="preserve">и уплатить продавцу стоимость </w:t>
      </w:r>
      <w:r w:rsidRPr="000F0CC5">
        <w:rPr>
          <w:szCs w:val="24"/>
        </w:rPr>
        <w:lastRenderedPageBreak/>
        <w:t>имущества, установленную по результатам аукциона, в сроки, определяемые договором купли-продажи.</w:t>
      </w:r>
    </w:p>
    <w:p w:rsidR="008139C0" w:rsidRPr="000F0CC5" w:rsidRDefault="008139C0" w:rsidP="008139C0">
      <w:pPr>
        <w:pStyle w:val="23"/>
        <w:ind w:left="0" w:firstLine="709"/>
        <w:jc w:val="both"/>
      </w:pPr>
      <w:r w:rsidRPr="000F0CC5">
        <w:t xml:space="preserve">3).  Настоящая  заявка  вместе  с платежным документом имеют  силу  договора  о задатке между  нами. </w:t>
      </w:r>
    </w:p>
    <w:p w:rsidR="008139C0" w:rsidRPr="000F0CC5" w:rsidRDefault="008139C0" w:rsidP="008139C0">
      <w:pPr>
        <w:pStyle w:val="23"/>
        <w:ind w:left="0" w:firstLine="709"/>
        <w:jc w:val="both"/>
      </w:pPr>
      <w:r w:rsidRPr="000F0CC5">
        <w:t>4).  В  случае  признания  победителем  аукциона  и  моего  отказа  или уклонения от  подписания  протокола  с  организаторами  аукциона  либо  отказа  от  заключения  договора  купли - продажи,  сумма  внесенного  мною  задатка  остается  в  распоряжении  продавца.</w:t>
      </w:r>
    </w:p>
    <w:p w:rsidR="008139C0" w:rsidRPr="000F0CC5" w:rsidRDefault="008139C0" w:rsidP="008139C0">
      <w:pPr>
        <w:ind w:firstLine="709"/>
        <w:jc w:val="both"/>
        <w:rPr>
          <w:bCs/>
          <w:iCs/>
        </w:rPr>
      </w:pPr>
      <w:r w:rsidRPr="000F0CC5">
        <w:rPr>
          <w:bCs/>
          <w:iCs/>
        </w:rPr>
        <w:t>5). Мы, нижеподписавшиеся, подтверждаем правильность всех предоставленных данных и прикладываемых к ним документов, в соответствии с требованием аукционной документации.</w:t>
      </w:r>
    </w:p>
    <w:p w:rsidR="008139C0" w:rsidRPr="000F0CC5" w:rsidRDefault="008139C0" w:rsidP="008139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9C0" w:rsidRPr="000F0CC5" w:rsidRDefault="008139C0" w:rsidP="008139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9C0" w:rsidRPr="000F0CC5" w:rsidRDefault="008139C0" w:rsidP="008139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3" w:history="1">
        <w:r w:rsidRPr="000F0CC5">
          <w:rPr>
            <w:rStyle w:val="af4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 w:rsidRPr="000F0CC5"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8139C0" w:rsidRPr="000F0CC5" w:rsidRDefault="008139C0" w:rsidP="008139C0">
      <w:pPr>
        <w:pStyle w:val="af6"/>
        <w:suppressAutoHyphens/>
        <w:ind w:firstLine="709"/>
        <w:jc w:val="both"/>
        <w:rPr>
          <w:b/>
          <w:sz w:val="24"/>
        </w:rPr>
      </w:pPr>
    </w:p>
    <w:p w:rsidR="008139C0" w:rsidRPr="000F0CC5" w:rsidRDefault="008139C0" w:rsidP="008139C0">
      <w:pPr>
        <w:suppressAutoHyphens/>
      </w:pPr>
      <w:r w:rsidRPr="000F0CC5">
        <w:t>Банковские реквизиты заявителя  для возврата задатка: _____________________________________________________________________________</w:t>
      </w:r>
    </w:p>
    <w:p w:rsidR="008139C0" w:rsidRPr="000F0CC5" w:rsidRDefault="008139C0" w:rsidP="008139C0">
      <w:pPr>
        <w:suppressAutoHyphens/>
      </w:pPr>
      <w:r w:rsidRPr="000F0CC5">
        <w:t>_____________________________________________________________________________</w:t>
      </w: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  <w:r w:rsidRPr="000F0CC5">
        <w:t>Подпись заявителя (его уполномоченного представителя):</w:t>
      </w: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  <w:r w:rsidRPr="000F0CC5">
        <w:t>_______________________            ______________________________</w:t>
      </w:r>
    </w:p>
    <w:p w:rsidR="008139C0" w:rsidRPr="000F0CC5" w:rsidRDefault="008139C0" w:rsidP="008139C0">
      <w:pPr>
        <w:suppressAutoHyphens/>
      </w:pPr>
      <w:r w:rsidRPr="000F0CC5">
        <w:t xml:space="preserve">                  (подпись)                                                                    (Ф.И.О.)</w:t>
      </w: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  <w:r w:rsidRPr="000F0CC5">
        <w:t>Телефон _________________________________</w:t>
      </w: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  <w:r w:rsidRPr="000F0CC5">
        <w:t>«_____» ___________________ 20____г.</w:t>
      </w:r>
    </w:p>
    <w:p w:rsidR="008139C0" w:rsidRPr="000F0CC5" w:rsidRDefault="008139C0" w:rsidP="008139C0">
      <w:pPr>
        <w:suppressAutoHyphens/>
      </w:pPr>
      <w:r w:rsidRPr="000F0CC5">
        <w:t xml:space="preserve">                        (дата подачи заявки)</w:t>
      </w:r>
    </w:p>
    <w:p w:rsidR="008139C0" w:rsidRPr="000F0CC5" w:rsidRDefault="008139C0" w:rsidP="008139C0">
      <w:pPr>
        <w:suppressAutoHyphens/>
      </w:pPr>
      <w:r w:rsidRPr="000F0CC5">
        <w:t>М.П.</w:t>
      </w: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  <w:r w:rsidRPr="000F0CC5">
        <w:t>Заявка принята организатором аукциона:</w:t>
      </w: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  <w:r w:rsidRPr="000F0CC5">
        <w:t>час</w:t>
      </w:r>
      <w:proofErr w:type="gramStart"/>
      <w:r w:rsidRPr="000F0CC5">
        <w:t>.</w:t>
      </w:r>
      <w:proofErr w:type="gramEnd"/>
      <w:r w:rsidRPr="000F0CC5">
        <w:t xml:space="preserve"> __________ </w:t>
      </w:r>
      <w:proofErr w:type="gramStart"/>
      <w:r w:rsidRPr="000F0CC5">
        <w:t>м</w:t>
      </w:r>
      <w:proofErr w:type="gramEnd"/>
      <w:r w:rsidRPr="000F0CC5">
        <w:t xml:space="preserve">ин. __________ «______» _________________ 20___г.    №_______ </w:t>
      </w: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  <w:r w:rsidRPr="000F0CC5">
        <w:t>Подпись уполномоченного лица организатора аукциона</w:t>
      </w: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  <w:r w:rsidRPr="000F0CC5">
        <w:t>___________________            ______________________________</w:t>
      </w:r>
    </w:p>
    <w:p w:rsidR="008139C0" w:rsidRPr="000F0CC5" w:rsidRDefault="008139C0" w:rsidP="008139C0">
      <w:pPr>
        <w:suppressAutoHyphens/>
      </w:pPr>
      <w:r w:rsidRPr="000F0CC5">
        <w:t xml:space="preserve">                  (подпись)                                                                    (Ф.И.О.)</w:t>
      </w: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Default="008139C0" w:rsidP="008139C0">
      <w:pPr>
        <w:suppressAutoHyphens/>
      </w:pPr>
    </w:p>
    <w:p w:rsidR="002F2814" w:rsidRDefault="002F2814" w:rsidP="008139C0">
      <w:pPr>
        <w:suppressAutoHyphens/>
      </w:pPr>
    </w:p>
    <w:p w:rsidR="002F2814" w:rsidRPr="000F0CC5" w:rsidRDefault="002F2814" w:rsidP="008139C0">
      <w:pPr>
        <w:suppressAutoHyphens/>
      </w:pPr>
    </w:p>
    <w:p w:rsidR="008139C0" w:rsidRPr="000F0CC5" w:rsidRDefault="008139C0" w:rsidP="008139C0">
      <w:pPr>
        <w:suppressAutoHyphens/>
      </w:pPr>
    </w:p>
    <w:p w:rsidR="008139C0" w:rsidRPr="000F0CC5" w:rsidRDefault="008139C0" w:rsidP="008139C0">
      <w:pPr>
        <w:pStyle w:val="ConsPlusNormal"/>
        <w:widowControl/>
        <w:ind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0CC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форма №2 </w:t>
      </w:r>
    </w:p>
    <w:p w:rsidR="008139C0" w:rsidRPr="000F0CC5" w:rsidRDefault="008139C0" w:rsidP="008139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C0" w:rsidRPr="000F0CC5" w:rsidRDefault="008139C0" w:rsidP="008139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CC5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8139C0" w:rsidRPr="000F0CC5" w:rsidRDefault="008139C0" w:rsidP="008139C0">
      <w:pPr>
        <w:pStyle w:val="af5"/>
        <w:spacing w:before="0" w:after="0"/>
        <w:jc w:val="center"/>
        <w:rPr>
          <w:rFonts w:ascii="Times New Roman" w:hAnsi="Times New Roman" w:cs="Times New Roman"/>
        </w:rPr>
      </w:pPr>
      <w:proofErr w:type="gramStart"/>
      <w:r w:rsidRPr="000F0CC5">
        <w:rPr>
          <w:rFonts w:ascii="Times New Roman" w:hAnsi="Times New Roman" w:cs="Times New Roman"/>
        </w:rPr>
        <w:t>представляемых</w:t>
      </w:r>
      <w:proofErr w:type="gramEnd"/>
      <w:r w:rsidRPr="000F0CC5">
        <w:rPr>
          <w:rFonts w:ascii="Times New Roman" w:hAnsi="Times New Roman" w:cs="Times New Roman"/>
        </w:rPr>
        <w:t xml:space="preserve"> вместе с заявкой на участие в открытом  аукционе по продаже</w:t>
      </w:r>
    </w:p>
    <w:p w:rsidR="008139C0" w:rsidRPr="000F0CC5" w:rsidRDefault="008139C0" w:rsidP="008139C0">
      <w:pPr>
        <w:pStyle w:val="af5"/>
        <w:spacing w:before="0" w:after="0"/>
        <w:jc w:val="center"/>
        <w:rPr>
          <w:rStyle w:val="a8"/>
          <w:rFonts w:ascii="Times New Roman" w:hAnsi="Times New Roman" w:cs="Times New Roman"/>
          <w:b w:val="0"/>
        </w:rPr>
      </w:pPr>
      <w:r w:rsidRPr="000F0CC5">
        <w:rPr>
          <w:rStyle w:val="a8"/>
          <w:rFonts w:ascii="Times New Roman" w:hAnsi="Times New Roman" w:cs="Times New Roman"/>
        </w:rPr>
        <w:t>муниципального имущества</w:t>
      </w:r>
    </w:p>
    <w:p w:rsidR="008139C0" w:rsidRPr="000F0CC5" w:rsidRDefault="008139C0" w:rsidP="008139C0">
      <w:pPr>
        <w:jc w:val="center"/>
      </w:pPr>
    </w:p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5192"/>
        <w:gridCol w:w="3191"/>
      </w:tblGrid>
      <w:tr w:rsidR="008139C0" w:rsidRPr="000F0CC5" w:rsidTr="008139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0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0C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0C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 и форма их предоставления (подлинник/копия)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8139C0" w:rsidRPr="000F0CC5" w:rsidTr="008139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C0" w:rsidRPr="000F0CC5" w:rsidTr="008139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C0" w:rsidRPr="000F0CC5" w:rsidTr="008139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C0" w:rsidRPr="000F0CC5" w:rsidTr="008139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9C0" w:rsidRPr="000F0CC5" w:rsidTr="008139C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9C0" w:rsidRPr="000F0CC5" w:rsidRDefault="008139C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0CC5">
              <w:rPr>
                <w:rFonts w:ascii="Times New Roman" w:hAnsi="Times New Roman" w:cs="Times New Roman"/>
                <w:sz w:val="24"/>
                <w:szCs w:val="24"/>
              </w:rPr>
              <w:t>Всего листов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9C0" w:rsidRPr="000F0CC5" w:rsidRDefault="008139C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9C0" w:rsidRPr="000F0CC5" w:rsidRDefault="008139C0" w:rsidP="008139C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139C0" w:rsidRPr="000F0CC5" w:rsidRDefault="008139C0" w:rsidP="008139C0">
      <w:pPr>
        <w:jc w:val="both"/>
        <w:rPr>
          <w:b/>
          <w:i/>
        </w:rPr>
      </w:pPr>
      <w:r w:rsidRPr="000F0CC5">
        <w:rPr>
          <w:b/>
          <w:i/>
        </w:rPr>
        <w:t xml:space="preserve">Претендент:   </w:t>
      </w:r>
    </w:p>
    <w:p w:rsidR="008139C0" w:rsidRPr="000F0CC5" w:rsidRDefault="008139C0" w:rsidP="008139C0">
      <w:pPr>
        <w:widowControl w:val="0"/>
        <w:overflowPunct w:val="0"/>
        <w:autoSpaceDE w:val="0"/>
        <w:autoSpaceDN w:val="0"/>
        <w:adjustRightInd w:val="0"/>
      </w:pPr>
      <w:r w:rsidRPr="000F0CC5">
        <w:t>____________________              ___________________        ____________________</w:t>
      </w:r>
    </w:p>
    <w:p w:rsidR="008139C0" w:rsidRPr="000F0CC5" w:rsidRDefault="008139C0" w:rsidP="008139C0">
      <w:pPr>
        <w:tabs>
          <w:tab w:val="left" w:pos="8040"/>
        </w:tabs>
        <w:jc w:val="both"/>
        <w:rPr>
          <w:vertAlign w:val="superscript"/>
        </w:rPr>
      </w:pPr>
      <w:r w:rsidRPr="000F0CC5">
        <w:rPr>
          <w:vertAlign w:val="superscript"/>
        </w:rPr>
        <w:t xml:space="preserve">                                                                                        (подпись)                                                  (Ф.И.О.)</w:t>
      </w: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</w:rPr>
      </w:pPr>
    </w:p>
    <w:p w:rsidR="002F2814" w:rsidRDefault="002F2814" w:rsidP="008139C0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</w:rPr>
      </w:pPr>
    </w:p>
    <w:p w:rsidR="002F2814" w:rsidRDefault="002F2814" w:rsidP="008139C0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</w:rPr>
      </w:pP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/>
          <w:iCs/>
        </w:rPr>
      </w:pPr>
      <w:r w:rsidRPr="000F0CC5">
        <w:rPr>
          <w:rFonts w:ascii="Times New Roman" w:hAnsi="Times New Roman" w:cs="Times New Roman"/>
          <w:i/>
          <w:iCs/>
        </w:rPr>
        <w:lastRenderedPageBreak/>
        <w:t>Форма №3</w:t>
      </w:r>
    </w:p>
    <w:p w:rsidR="008139C0" w:rsidRPr="000F0CC5" w:rsidRDefault="008139C0" w:rsidP="008139C0">
      <w:pPr>
        <w:pStyle w:val="af5"/>
        <w:spacing w:before="0" w:after="0"/>
        <w:jc w:val="right"/>
        <w:rPr>
          <w:rFonts w:ascii="Times New Roman" w:hAnsi="Times New Roman" w:cs="Times New Roman"/>
          <w:i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F0C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ПРОЕКТ  </w:t>
      </w:r>
    </w:p>
    <w:p w:rsidR="008139C0" w:rsidRPr="000F0CC5" w:rsidRDefault="008139C0" w:rsidP="008139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CC5">
        <w:rPr>
          <w:rFonts w:ascii="Times New Roman" w:hAnsi="Times New Roman" w:cs="Times New Roman"/>
          <w:b/>
          <w:bCs/>
          <w:sz w:val="24"/>
          <w:szCs w:val="24"/>
        </w:rPr>
        <w:t xml:space="preserve">ДОГОВОР  </w:t>
      </w:r>
    </w:p>
    <w:p w:rsidR="008139C0" w:rsidRPr="000F0CC5" w:rsidRDefault="008139C0" w:rsidP="008139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CC5">
        <w:rPr>
          <w:rFonts w:ascii="Times New Roman" w:hAnsi="Times New Roman" w:cs="Times New Roman"/>
          <w:b/>
          <w:bCs/>
          <w:sz w:val="24"/>
          <w:szCs w:val="24"/>
        </w:rPr>
        <w:t>КУПЛИ-ПРОДАЖИ №  __</w:t>
      </w:r>
    </w:p>
    <w:p w:rsidR="008139C0" w:rsidRPr="000F0CC5" w:rsidRDefault="008139C0" w:rsidP="008139C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0CC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0F0CC5">
        <w:rPr>
          <w:rFonts w:ascii="Times New Roman" w:hAnsi="Times New Roman" w:cs="Times New Roman"/>
          <w:bCs/>
          <w:sz w:val="24"/>
          <w:szCs w:val="24"/>
        </w:rPr>
        <w:t>.В</w:t>
      </w:r>
      <w:proofErr w:type="gramEnd"/>
      <w:r w:rsidRPr="000F0CC5">
        <w:rPr>
          <w:rFonts w:ascii="Times New Roman" w:hAnsi="Times New Roman" w:cs="Times New Roman"/>
          <w:bCs/>
          <w:sz w:val="24"/>
          <w:szCs w:val="24"/>
        </w:rPr>
        <w:t>ельск, Архангельской области                                    «__» __________  20___ года</w:t>
      </w:r>
    </w:p>
    <w:p w:rsidR="008139C0" w:rsidRPr="000F0CC5" w:rsidRDefault="008139C0" w:rsidP="008139C0">
      <w:pPr>
        <w:pStyle w:val="Con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39C0" w:rsidRPr="000F0CC5" w:rsidRDefault="008139C0" w:rsidP="008139C0">
      <w:pPr>
        <w:ind w:firstLine="709"/>
        <w:jc w:val="both"/>
        <w:rPr>
          <w:b/>
        </w:rPr>
      </w:pPr>
      <w:proofErr w:type="gramStart"/>
      <w:r w:rsidRPr="000F0CC5">
        <w:rPr>
          <w:bCs/>
        </w:rPr>
        <w:t xml:space="preserve">Муниципальное образование «Вельское» в лице администрации муниципального образования "Вельское", </w:t>
      </w:r>
      <w:r w:rsidRPr="000F0CC5">
        <w:t>ИНН 2907010999, ОГРН 1052907034762,</w:t>
      </w:r>
      <w:r w:rsidRPr="000F0CC5">
        <w:rPr>
          <w:bCs/>
        </w:rPr>
        <w:t xml:space="preserve">  </w:t>
      </w:r>
      <w:r w:rsidRPr="000F0CC5">
        <w:t xml:space="preserve">КПП 290701001, именуемая в дальнейшем "Продавец", в лице ______, действующего на основании ______, с одной стороны и   _____, именуемое в дальнейшем </w:t>
      </w:r>
      <w:r w:rsidRPr="000F0CC5">
        <w:rPr>
          <w:b/>
        </w:rPr>
        <w:t>«</w:t>
      </w:r>
      <w:r w:rsidRPr="000F0CC5">
        <w:t>Покупатель</w:t>
      </w:r>
      <w:r w:rsidRPr="000F0CC5">
        <w:rPr>
          <w:b/>
        </w:rPr>
        <w:t>»,</w:t>
      </w:r>
      <w:r w:rsidRPr="000F0CC5">
        <w:t xml:space="preserve"> с другой стороны, вместе именуемые «Стороны», </w:t>
      </w:r>
      <w:r w:rsidRPr="000F0CC5">
        <w:rPr>
          <w:bCs/>
        </w:rPr>
        <w:t xml:space="preserve">в соответствии </w:t>
      </w:r>
      <w:r w:rsidRPr="000F0CC5">
        <w:t>Федеральным</w:t>
      </w:r>
      <w:r w:rsidRPr="000F0CC5">
        <w:rPr>
          <w:b/>
        </w:rPr>
        <w:t xml:space="preserve"> </w:t>
      </w:r>
      <w:r w:rsidRPr="000F0CC5">
        <w:t>законом Российской Федерации от 21 декабря 2001 года № 178-ФЗ «О приватизации государственного и муниципального имущества»,  Постановлением Правительства РФ от</w:t>
      </w:r>
      <w:proofErr w:type="gramEnd"/>
      <w:r w:rsidRPr="000F0CC5">
        <w:t xml:space="preserve"> 12.08.2002 №585 «Об утверждении положения об организации продажи государственного и муниципального имущества на аукционе и Положения об организации продажи находящегося в государственной или муниципальной собственности акций открытых акционерных обществ на специализированном рынке»</w:t>
      </w:r>
      <w:r w:rsidRPr="000F0CC5">
        <w:rPr>
          <w:bCs/>
        </w:rPr>
        <w:t>,</w:t>
      </w:r>
      <w:r w:rsidRPr="000F0CC5">
        <w:t xml:space="preserve"> </w:t>
      </w:r>
      <w:r w:rsidRPr="000F0CC5">
        <w:rPr>
          <w:bCs/>
        </w:rPr>
        <w:t xml:space="preserve">по результатам проведения аукциона, </w:t>
      </w:r>
      <w:r w:rsidRPr="000F0CC5">
        <w:t>заключили настоящий договор купли-продажи (далее по тексту – договор) о нижеследующем:</w:t>
      </w:r>
      <w:r w:rsidRPr="000F0CC5">
        <w:rPr>
          <w:b/>
        </w:rPr>
        <w:t xml:space="preserve"> </w:t>
      </w:r>
    </w:p>
    <w:p w:rsidR="008139C0" w:rsidRPr="000F0CC5" w:rsidRDefault="008139C0" w:rsidP="008139C0">
      <w:pPr>
        <w:ind w:firstLine="709"/>
        <w:jc w:val="both"/>
        <w:rPr>
          <w:b/>
        </w:rPr>
      </w:pPr>
    </w:p>
    <w:p w:rsidR="008139C0" w:rsidRPr="000F0CC5" w:rsidRDefault="008139C0" w:rsidP="008139C0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CC5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517B0F" w:rsidRPr="000F0CC5" w:rsidRDefault="008139C0" w:rsidP="00517B0F">
      <w:pPr>
        <w:ind w:firstLine="709"/>
        <w:jc w:val="both"/>
      </w:pPr>
      <w:r w:rsidRPr="000F0CC5">
        <w:t xml:space="preserve">1.1. Продавец продает, а Покупатель приобретает в собственность на условиях настоящего договора муниципальное имущество, входящее в состав имущества казны, именуемое далее по тексту договора «Имущество»: </w:t>
      </w:r>
      <w:proofErr w:type="gramStart"/>
      <w:r w:rsidR="00517B0F" w:rsidRPr="000F0CC5">
        <w:t>Здание котельной, назначение: нежилое здание, котельная -  площадь 523,9 кв.м., количество этажей: 2, кадастровый номер: 29:01:190308:79,  адрес (местонахождение) объекта:</w:t>
      </w:r>
      <w:proofErr w:type="gramEnd"/>
      <w:r w:rsidR="00517B0F" w:rsidRPr="000F0CC5">
        <w:t xml:space="preserve"> Архангельская область, Вельский муниципальный район, МО «Вельское», г</w:t>
      </w:r>
      <w:proofErr w:type="gramStart"/>
      <w:r w:rsidR="00517B0F" w:rsidRPr="000F0CC5">
        <w:t>.В</w:t>
      </w:r>
      <w:proofErr w:type="gramEnd"/>
      <w:r w:rsidR="00517B0F" w:rsidRPr="000F0CC5">
        <w:t>ельск, ул.Дзержинского, д.201, строение 7 с земельным участком с кадастровым номером 29:01:190308:57, категория земель: земли населенных пунктов, разрешенное использование: для эксплуатации здания котельной, общая площадь 4715 кв.м., местоположение объекта: обл. Архангельская, Вельский р-н, г. Вельск, ул. Дзержинского, д.201, строение 7</w:t>
      </w:r>
    </w:p>
    <w:p w:rsidR="008139C0" w:rsidRPr="000F0CC5" w:rsidRDefault="008139C0" w:rsidP="008139C0">
      <w:pPr>
        <w:autoSpaceDE w:val="0"/>
        <w:autoSpaceDN w:val="0"/>
        <w:adjustRightInd w:val="0"/>
        <w:ind w:firstLine="709"/>
        <w:jc w:val="both"/>
        <w:outlineLvl w:val="0"/>
      </w:pPr>
      <w:r w:rsidRPr="000F0CC5">
        <w:t xml:space="preserve">1.2. </w:t>
      </w:r>
      <w:proofErr w:type="gramStart"/>
      <w:r w:rsidRPr="000F0CC5">
        <w:t>Указанное Имущество: здания  котельной принадлежит Продавцу на праве собственности, что подтверждается свидетельством о государственной регистрации права ________________, зарегистрированное Управлением Федеральной регистрационной службы по Архангельской области и Ненецкому автономному округу от  _______________  и  земельный участок принадлежит Продавцу на праве собственности, что подтверждается свидетельством о государственной регистрации права _______________, зарегистрированное Управлением Федеральной службы государственной регистрации, кадастра и картографии по Архангельской области и Ненецкому автономному округу</w:t>
      </w:r>
      <w:proofErr w:type="gramEnd"/>
      <w:r w:rsidRPr="000F0CC5">
        <w:t xml:space="preserve"> от  ______________________________</w:t>
      </w:r>
    </w:p>
    <w:p w:rsidR="008139C0" w:rsidRPr="000F0CC5" w:rsidRDefault="008139C0" w:rsidP="008139C0">
      <w:pPr>
        <w:tabs>
          <w:tab w:val="left" w:pos="0"/>
        </w:tabs>
        <w:ind w:firstLine="709"/>
        <w:jc w:val="both"/>
      </w:pPr>
      <w:r w:rsidRPr="000F0CC5">
        <w:t>1.3. Сведения об имеющихся ограничениях (обременениях) имущества: _______________________</w:t>
      </w:r>
    </w:p>
    <w:p w:rsidR="008139C0" w:rsidRPr="000F0CC5" w:rsidRDefault="008139C0" w:rsidP="008139C0">
      <w:pPr>
        <w:pStyle w:val="ConsPlusNormal"/>
        <w:tabs>
          <w:tab w:val="left" w:pos="10490"/>
        </w:tabs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color w:val="000000"/>
          <w:sz w:val="24"/>
          <w:szCs w:val="24"/>
        </w:rPr>
        <w:t xml:space="preserve">1.4.  Сведения о техническом состоянии  продаваемого имущества: </w:t>
      </w:r>
      <w:r w:rsidRPr="000F0CC5">
        <w:rPr>
          <w:rFonts w:ascii="Times New Roman" w:hAnsi="Times New Roman" w:cs="Times New Roman"/>
          <w:sz w:val="24"/>
          <w:szCs w:val="24"/>
        </w:rPr>
        <w:t>о</w:t>
      </w:r>
      <w:r w:rsidRPr="000F0CC5">
        <w:rPr>
          <w:rFonts w:ascii="Times New Roman" w:hAnsi="Times New Roman" w:cs="Times New Roman"/>
          <w:sz w:val="24"/>
          <w:szCs w:val="24"/>
          <w:shd w:val="clear" w:color="auto" w:fill="FFFFFF"/>
        </w:rPr>
        <w:t>бщее состояние здания котельной характеризуется как удовлетворительное, эксплуатируется.</w:t>
      </w:r>
    </w:p>
    <w:p w:rsidR="008139C0" w:rsidRPr="000F0CC5" w:rsidRDefault="008139C0" w:rsidP="008139C0">
      <w:pPr>
        <w:pStyle w:val="ConsPlusNormal"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1.5.  Продавец представил Покупателю все документы и информацию, которыми он располагал относительно технического состояния Имущества на момент заключения настоящего Договора.</w:t>
      </w:r>
    </w:p>
    <w:p w:rsidR="008139C0" w:rsidRPr="000F0CC5" w:rsidRDefault="008139C0" w:rsidP="008139C0">
      <w:pPr>
        <w:widowControl w:val="0"/>
        <w:tabs>
          <w:tab w:val="num" w:pos="1260"/>
        </w:tabs>
        <w:ind w:right="45" w:firstLine="709"/>
        <w:jc w:val="both"/>
      </w:pPr>
      <w:r w:rsidRPr="000F0CC5">
        <w:t xml:space="preserve">1.6. Покупатель удовлетворен качественным и количественным состоянием получаемого Имущества, с которым ознакомлен, в </w:t>
      </w:r>
      <w:proofErr w:type="gramStart"/>
      <w:r w:rsidRPr="000F0CC5">
        <w:t>связи</w:t>
      </w:r>
      <w:proofErr w:type="gramEnd"/>
      <w:r w:rsidRPr="000F0CC5">
        <w:t xml:space="preserve"> с чем претензий к Продавцу не имеет.</w:t>
      </w:r>
    </w:p>
    <w:p w:rsidR="008139C0" w:rsidRPr="000F0CC5" w:rsidRDefault="008139C0" w:rsidP="008139C0">
      <w:pPr>
        <w:ind w:firstLine="709"/>
        <w:jc w:val="both"/>
        <w:rPr>
          <w:color w:val="000000"/>
        </w:rPr>
      </w:pPr>
      <w:r w:rsidRPr="000F0CC5">
        <w:rPr>
          <w:color w:val="000000"/>
        </w:rPr>
        <w:t xml:space="preserve">1.7. Продавец гарантирует, что является единственным собственником отчуждаемого Имущества, что передаваемое по настоящему Договору Имущество никому </w:t>
      </w:r>
      <w:r w:rsidRPr="000F0CC5">
        <w:rPr>
          <w:color w:val="000000"/>
        </w:rPr>
        <w:lastRenderedPageBreak/>
        <w:t>другому не продано, не заложено, не является предметом спора, под арестом или запретом не состоит.</w:t>
      </w:r>
    </w:p>
    <w:p w:rsidR="008139C0" w:rsidRPr="000F0CC5" w:rsidRDefault="008139C0" w:rsidP="008139C0">
      <w:pPr>
        <w:ind w:firstLine="709"/>
        <w:jc w:val="both"/>
        <w:rPr>
          <w:color w:val="000000"/>
        </w:rPr>
      </w:pPr>
    </w:p>
    <w:p w:rsidR="008139C0" w:rsidRPr="000F0CC5" w:rsidRDefault="008139C0" w:rsidP="008139C0">
      <w:pPr>
        <w:widowControl w:val="0"/>
        <w:numPr>
          <w:ilvl w:val="0"/>
          <w:numId w:val="1"/>
        </w:numPr>
        <w:tabs>
          <w:tab w:val="left" w:pos="360"/>
        </w:tabs>
        <w:ind w:right="45"/>
        <w:jc w:val="center"/>
        <w:rPr>
          <w:b/>
        </w:rPr>
      </w:pPr>
      <w:r w:rsidRPr="000F0CC5">
        <w:rPr>
          <w:b/>
        </w:rPr>
        <w:t xml:space="preserve">Стоимость и порядок оплаты </w:t>
      </w:r>
    </w:p>
    <w:p w:rsidR="008139C0" w:rsidRPr="000F0CC5" w:rsidRDefault="008139C0" w:rsidP="008139C0">
      <w:pPr>
        <w:pStyle w:val="af8"/>
        <w:rPr>
          <w:sz w:val="24"/>
          <w:szCs w:val="24"/>
        </w:rPr>
      </w:pPr>
      <w:r w:rsidRPr="000F0CC5">
        <w:rPr>
          <w:sz w:val="24"/>
          <w:szCs w:val="24"/>
        </w:rPr>
        <w:t>2.1. Стоимость Имущества в соответствии с протоколом ____________________ от «____» _____   ___ года,  составляет</w:t>
      </w:r>
      <w:proofErr w:type="gramStart"/>
      <w:r w:rsidRPr="000F0CC5">
        <w:rPr>
          <w:sz w:val="24"/>
          <w:szCs w:val="24"/>
        </w:rPr>
        <w:t xml:space="preserve"> ________(_________) </w:t>
      </w:r>
      <w:proofErr w:type="gramEnd"/>
      <w:r w:rsidRPr="000F0CC5">
        <w:rPr>
          <w:sz w:val="24"/>
          <w:szCs w:val="24"/>
        </w:rPr>
        <w:t xml:space="preserve">рублей  ___ копеек (Без НДС), в том числе: </w:t>
      </w:r>
    </w:p>
    <w:p w:rsidR="008139C0" w:rsidRPr="000F0CC5" w:rsidRDefault="008139C0" w:rsidP="008139C0">
      <w:pPr>
        <w:pStyle w:val="af8"/>
        <w:rPr>
          <w:sz w:val="24"/>
          <w:szCs w:val="24"/>
        </w:rPr>
      </w:pPr>
      <w:r w:rsidRPr="000F0CC5">
        <w:rPr>
          <w:sz w:val="24"/>
          <w:szCs w:val="24"/>
        </w:rPr>
        <w:t>-за часть здания котельной ____ рублей___ копеек;</w:t>
      </w:r>
    </w:p>
    <w:p w:rsidR="008139C0" w:rsidRPr="000F0CC5" w:rsidRDefault="008139C0" w:rsidP="008139C0">
      <w:pPr>
        <w:pStyle w:val="af8"/>
        <w:rPr>
          <w:sz w:val="24"/>
          <w:szCs w:val="24"/>
        </w:rPr>
      </w:pPr>
      <w:r w:rsidRPr="000F0CC5">
        <w:rPr>
          <w:sz w:val="24"/>
          <w:szCs w:val="24"/>
        </w:rPr>
        <w:t>-за земельный участок_______ рублей __ копеек.</w:t>
      </w:r>
    </w:p>
    <w:p w:rsidR="008139C0" w:rsidRPr="000F0CC5" w:rsidRDefault="008139C0" w:rsidP="008139C0">
      <w:pPr>
        <w:pStyle w:val="af8"/>
        <w:rPr>
          <w:sz w:val="24"/>
          <w:szCs w:val="24"/>
        </w:rPr>
      </w:pPr>
      <w:r w:rsidRPr="000F0CC5">
        <w:rPr>
          <w:sz w:val="24"/>
          <w:szCs w:val="24"/>
        </w:rPr>
        <w:t>НДС исчисляется и уплачивается Покупателем самостоятельно в предусмотренных действующим законодательством случаях.</w:t>
      </w:r>
    </w:p>
    <w:p w:rsidR="008139C0" w:rsidRPr="000F0CC5" w:rsidRDefault="008139C0" w:rsidP="008139C0">
      <w:pPr>
        <w:pStyle w:val="ConsPlusNonformat"/>
        <w:tabs>
          <w:tab w:val="left" w:pos="0"/>
          <w:tab w:val="left" w:pos="41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2.2. Стоимость Имущества, указанного в пункте 2.1 настоящего договора, является фиксированной и изменению не подлежит.</w:t>
      </w:r>
    </w:p>
    <w:p w:rsidR="008139C0" w:rsidRPr="000F0CC5" w:rsidRDefault="008139C0" w:rsidP="008139C0">
      <w:pPr>
        <w:pStyle w:val="af8"/>
        <w:rPr>
          <w:sz w:val="24"/>
          <w:szCs w:val="24"/>
        </w:rPr>
      </w:pPr>
      <w:r w:rsidRPr="000F0CC5">
        <w:rPr>
          <w:sz w:val="24"/>
          <w:szCs w:val="24"/>
        </w:rPr>
        <w:t>2.3. Стоимость Имущества, указанная в пункте 2.1. договора, должна поступить от Покупателя единовременным платежом в течение 10 рабочих дней со дня заключения настоящего договора купли-продажи исключительно полностью в бюджет МО «Вельское».</w:t>
      </w:r>
    </w:p>
    <w:p w:rsidR="008139C0" w:rsidRPr="000F0CC5" w:rsidRDefault="008139C0" w:rsidP="008139C0">
      <w:pPr>
        <w:pStyle w:val="af8"/>
        <w:rPr>
          <w:sz w:val="24"/>
          <w:szCs w:val="24"/>
        </w:rPr>
      </w:pPr>
      <w:r w:rsidRPr="000F0CC5">
        <w:rPr>
          <w:sz w:val="24"/>
          <w:szCs w:val="24"/>
        </w:rPr>
        <w:t xml:space="preserve">2.4. </w:t>
      </w:r>
      <w:r w:rsidRPr="000F0CC5">
        <w:rPr>
          <w:rStyle w:val="apple-converted-space"/>
          <w:sz w:val="24"/>
          <w:szCs w:val="24"/>
        </w:rPr>
        <w:t> </w:t>
      </w:r>
      <w:r w:rsidRPr="000F0CC5">
        <w:rPr>
          <w:sz w:val="24"/>
          <w:szCs w:val="24"/>
        </w:rPr>
        <w:t>Платеж осуществляется путем перечисления денежных сре</w:t>
      </w:r>
      <w:proofErr w:type="gramStart"/>
      <w:r w:rsidRPr="000F0CC5">
        <w:rPr>
          <w:sz w:val="24"/>
          <w:szCs w:val="24"/>
        </w:rPr>
        <w:t>дств в р</w:t>
      </w:r>
      <w:proofErr w:type="gramEnd"/>
      <w:r w:rsidRPr="000F0CC5">
        <w:rPr>
          <w:sz w:val="24"/>
          <w:szCs w:val="24"/>
        </w:rPr>
        <w:t>ублях на расчетный счет, указанный «Продавцом»:</w:t>
      </w:r>
    </w:p>
    <w:p w:rsidR="008139C0" w:rsidRPr="000F0CC5" w:rsidRDefault="008139C0" w:rsidP="008139C0">
      <w:pPr>
        <w:pStyle w:val="af8"/>
        <w:ind w:firstLine="720"/>
        <w:rPr>
          <w:sz w:val="24"/>
          <w:szCs w:val="24"/>
        </w:rPr>
      </w:pPr>
      <w:r w:rsidRPr="000F0CC5">
        <w:rPr>
          <w:sz w:val="24"/>
          <w:szCs w:val="24"/>
        </w:rPr>
        <w:t xml:space="preserve">УФК по Архангельской области и Ненецкому автономному округу (Администрация МО «Вельское») на </w:t>
      </w:r>
      <w:proofErr w:type="spellStart"/>
      <w:proofErr w:type="gramStart"/>
      <w:r w:rsidRPr="000F0CC5">
        <w:rPr>
          <w:sz w:val="24"/>
          <w:szCs w:val="24"/>
        </w:rPr>
        <w:t>р</w:t>
      </w:r>
      <w:proofErr w:type="spellEnd"/>
      <w:proofErr w:type="gramEnd"/>
      <w:r w:rsidRPr="000F0CC5">
        <w:rPr>
          <w:sz w:val="24"/>
          <w:szCs w:val="24"/>
        </w:rPr>
        <w:t xml:space="preserve">/счёт 40101810500000010003 в Отделение Архангельск г. Архангельск,  ИНН 2907010999, БИК 041117001, КПП 290701001, ОКТМО 11605101, ОГРН 1052907034762,  </w:t>
      </w:r>
    </w:p>
    <w:p w:rsidR="008139C0" w:rsidRPr="000F0CC5" w:rsidRDefault="008139C0" w:rsidP="008139C0">
      <w:pPr>
        <w:pStyle w:val="af8"/>
        <w:ind w:firstLine="720"/>
        <w:rPr>
          <w:sz w:val="24"/>
          <w:szCs w:val="24"/>
        </w:rPr>
      </w:pPr>
      <w:r w:rsidRPr="000F0CC5">
        <w:rPr>
          <w:sz w:val="24"/>
          <w:szCs w:val="24"/>
        </w:rPr>
        <w:t xml:space="preserve">КБК 78611402053130000410 -перечисляется стоимость за часть здания котельной, </w:t>
      </w:r>
    </w:p>
    <w:p w:rsidR="008139C0" w:rsidRPr="000F0CC5" w:rsidRDefault="008139C0" w:rsidP="008139C0">
      <w:pPr>
        <w:pStyle w:val="af8"/>
        <w:ind w:firstLine="720"/>
        <w:rPr>
          <w:sz w:val="24"/>
          <w:szCs w:val="24"/>
        </w:rPr>
      </w:pPr>
      <w:r w:rsidRPr="000F0CC5">
        <w:rPr>
          <w:sz w:val="24"/>
          <w:szCs w:val="24"/>
        </w:rPr>
        <w:t>КБК 78611406025130000430 -перечисляется стоимость за земельный участок.</w:t>
      </w:r>
    </w:p>
    <w:p w:rsidR="008139C0" w:rsidRPr="000F0CC5" w:rsidRDefault="008139C0" w:rsidP="008139C0">
      <w:pPr>
        <w:pStyle w:val="af8"/>
        <w:ind w:firstLine="720"/>
        <w:rPr>
          <w:sz w:val="24"/>
          <w:szCs w:val="24"/>
        </w:rPr>
      </w:pPr>
      <w:r w:rsidRPr="000F0CC5">
        <w:rPr>
          <w:rFonts w:eastAsia="Arial"/>
          <w:sz w:val="24"/>
          <w:szCs w:val="24"/>
          <w:lang w:bidi="ru-RU"/>
        </w:rPr>
        <w:t xml:space="preserve">В назначении платежа указывается: </w:t>
      </w:r>
      <w:proofErr w:type="gramStart"/>
      <w:r w:rsidRPr="000F0CC5">
        <w:rPr>
          <w:rFonts w:eastAsia="Arial"/>
          <w:sz w:val="24"/>
          <w:szCs w:val="24"/>
          <w:lang w:bidi="ru-RU"/>
        </w:rPr>
        <w:t>«Оплата стоимости имущества согласно договора купли-продажи номер и дата.)</w:t>
      </w:r>
      <w:r w:rsidRPr="000F0CC5">
        <w:rPr>
          <w:sz w:val="24"/>
          <w:szCs w:val="24"/>
        </w:rPr>
        <w:t>».</w:t>
      </w:r>
      <w:proofErr w:type="gramEnd"/>
    </w:p>
    <w:p w:rsidR="008139C0" w:rsidRPr="000F0CC5" w:rsidRDefault="008139C0" w:rsidP="008139C0">
      <w:pPr>
        <w:pStyle w:val="af8"/>
        <w:rPr>
          <w:sz w:val="24"/>
          <w:szCs w:val="24"/>
        </w:rPr>
      </w:pPr>
      <w:r w:rsidRPr="000F0CC5">
        <w:rPr>
          <w:sz w:val="24"/>
          <w:szCs w:val="24"/>
        </w:rPr>
        <w:t>2.5. Обязательства Покупателя по оплате стоимости Имущества считаются выполненными с момента поступления денежных сре</w:t>
      </w:r>
      <w:proofErr w:type="gramStart"/>
      <w:r w:rsidRPr="000F0CC5">
        <w:rPr>
          <w:sz w:val="24"/>
          <w:szCs w:val="24"/>
        </w:rPr>
        <w:t>дств в п</w:t>
      </w:r>
      <w:proofErr w:type="gramEnd"/>
      <w:r w:rsidRPr="000F0CC5">
        <w:rPr>
          <w:sz w:val="24"/>
          <w:szCs w:val="24"/>
        </w:rPr>
        <w:t>олном объеме на расчетный счет Продавца. Датой оплаты считается дата фактического поступления денежных средств на указанный счет Продавца.</w:t>
      </w:r>
    </w:p>
    <w:p w:rsidR="008139C0" w:rsidRPr="000F0CC5" w:rsidRDefault="008139C0" w:rsidP="008139C0">
      <w:pPr>
        <w:jc w:val="center"/>
        <w:rPr>
          <w:b/>
          <w:bCs/>
        </w:rPr>
      </w:pPr>
    </w:p>
    <w:p w:rsidR="008139C0" w:rsidRPr="000F0CC5" w:rsidRDefault="008139C0" w:rsidP="008139C0">
      <w:pPr>
        <w:jc w:val="center"/>
        <w:rPr>
          <w:b/>
          <w:bCs/>
        </w:rPr>
      </w:pPr>
      <w:r w:rsidRPr="000F0CC5">
        <w:rPr>
          <w:b/>
          <w:bCs/>
        </w:rPr>
        <w:t>3. Передача имущества</w:t>
      </w:r>
    </w:p>
    <w:p w:rsidR="008139C0" w:rsidRPr="000F0CC5" w:rsidRDefault="008139C0" w:rsidP="008139C0">
      <w:pPr>
        <w:ind w:firstLine="752"/>
        <w:jc w:val="both"/>
      </w:pPr>
      <w:r w:rsidRPr="000F0CC5">
        <w:t>3.1. Передача Имущества Продавцом и принятие его Покупателем осуществляются по подписываемому Сторонами акту приема-передачи (Приложение №1), который  является неотъемлемой частью настоящего договора.</w:t>
      </w:r>
    </w:p>
    <w:p w:rsidR="008139C0" w:rsidRPr="000F0CC5" w:rsidRDefault="008139C0" w:rsidP="008139C0">
      <w:pPr>
        <w:ind w:firstLine="709"/>
        <w:jc w:val="both"/>
      </w:pPr>
      <w:r w:rsidRPr="000F0CC5">
        <w:t xml:space="preserve">3.2. Продавец считается выполнившим свои обязательства по настоящему договору с момента фактической передачи Имущества Покупателю </w:t>
      </w:r>
      <w:proofErr w:type="gramStart"/>
      <w:r w:rsidRPr="000F0CC5">
        <w:t>согласно</w:t>
      </w:r>
      <w:proofErr w:type="gramEnd"/>
      <w:r w:rsidRPr="000F0CC5">
        <w:t xml:space="preserve"> подписанного акта приема-передачи.</w:t>
      </w:r>
    </w:p>
    <w:p w:rsidR="008139C0" w:rsidRPr="000F0CC5" w:rsidRDefault="008139C0" w:rsidP="008139C0">
      <w:pPr>
        <w:ind w:firstLine="709"/>
      </w:pPr>
      <w:r w:rsidRPr="000F0CC5">
        <w:t>3.3.  Риск порчи, утраты и гибели Имущества переходит на Покупателя в момент подписания акта приема-передачи Имущества.</w:t>
      </w:r>
    </w:p>
    <w:p w:rsidR="008139C0" w:rsidRPr="000F0CC5" w:rsidRDefault="008139C0" w:rsidP="008139C0">
      <w:pPr>
        <w:ind w:firstLine="709"/>
        <w:jc w:val="center"/>
        <w:rPr>
          <w:b/>
          <w:bCs/>
        </w:rPr>
      </w:pPr>
    </w:p>
    <w:p w:rsidR="008139C0" w:rsidRPr="000F0CC5" w:rsidRDefault="008139C0" w:rsidP="008139C0">
      <w:pPr>
        <w:ind w:firstLine="709"/>
        <w:jc w:val="center"/>
        <w:rPr>
          <w:b/>
          <w:bCs/>
        </w:rPr>
      </w:pPr>
      <w:r w:rsidRPr="000F0CC5">
        <w:rPr>
          <w:b/>
          <w:bCs/>
        </w:rPr>
        <w:t>4. Обязанности сторон</w:t>
      </w:r>
    </w:p>
    <w:p w:rsidR="008139C0" w:rsidRPr="000F0CC5" w:rsidRDefault="008139C0" w:rsidP="008139C0">
      <w:pPr>
        <w:ind w:firstLine="709"/>
        <w:jc w:val="both"/>
      </w:pPr>
      <w:r w:rsidRPr="000F0CC5">
        <w:t>4.1. «Продавец» обязуется:</w:t>
      </w:r>
    </w:p>
    <w:p w:rsidR="008139C0" w:rsidRPr="000F0CC5" w:rsidRDefault="008139C0" w:rsidP="008139C0">
      <w:pPr>
        <w:ind w:firstLine="709"/>
        <w:jc w:val="both"/>
      </w:pPr>
      <w:r w:rsidRPr="000F0CC5">
        <w:t>4.1.1.Передать покупателю Имущество по акту приема-передачи в течение                         5 рабочих дней  после дня полной оплаты стоимости Имущества.</w:t>
      </w:r>
    </w:p>
    <w:p w:rsidR="008139C0" w:rsidRPr="000F0CC5" w:rsidRDefault="008139C0" w:rsidP="008139C0">
      <w:pPr>
        <w:ind w:firstLine="709"/>
        <w:jc w:val="both"/>
      </w:pPr>
      <w:r w:rsidRPr="000F0CC5">
        <w:t>4.2. «Покупатель» обязуется:</w:t>
      </w:r>
    </w:p>
    <w:p w:rsidR="008139C0" w:rsidRPr="000F0CC5" w:rsidRDefault="008139C0" w:rsidP="008139C0">
      <w:pPr>
        <w:ind w:firstLine="709"/>
        <w:jc w:val="both"/>
      </w:pPr>
      <w:r w:rsidRPr="000F0CC5">
        <w:t xml:space="preserve">4.2.1. </w:t>
      </w:r>
      <w:proofErr w:type="gramStart"/>
      <w:r w:rsidRPr="000F0CC5">
        <w:t>Оплатить стоимость Имущества</w:t>
      </w:r>
      <w:proofErr w:type="gramEnd"/>
      <w:r w:rsidRPr="000F0CC5">
        <w:t>, в порядке, в сроки и размере, установленные  настоящим договором.</w:t>
      </w:r>
    </w:p>
    <w:p w:rsidR="008139C0" w:rsidRPr="000F0CC5" w:rsidRDefault="008139C0" w:rsidP="008139C0">
      <w:pPr>
        <w:ind w:firstLine="709"/>
        <w:jc w:val="both"/>
      </w:pPr>
      <w:r w:rsidRPr="000F0CC5">
        <w:t>4.2.2. Принять Имущество от Продавца по акту приема-передачи в течение                          5 рабочих дней.</w:t>
      </w:r>
    </w:p>
    <w:p w:rsidR="008139C0" w:rsidRPr="000F0CC5" w:rsidRDefault="008139C0" w:rsidP="008139C0">
      <w:pPr>
        <w:ind w:firstLine="709"/>
        <w:jc w:val="both"/>
      </w:pPr>
      <w:r w:rsidRPr="000F0CC5">
        <w:t>4.2.2. Самостоятельно и за свой счет обеспечить государственную регистрацию перехода прав на Имущество в срок, не позднее чем через 30 календарных дней со дня полной оплаты Имущества</w:t>
      </w:r>
    </w:p>
    <w:p w:rsidR="008139C0" w:rsidRPr="000F0CC5" w:rsidRDefault="008139C0" w:rsidP="008139C0">
      <w:pPr>
        <w:ind w:firstLine="709"/>
        <w:jc w:val="both"/>
      </w:pPr>
      <w:r w:rsidRPr="000F0CC5">
        <w:lastRenderedPageBreak/>
        <w:t>4.2.3. Нести с момента подписания акта приема-передачи Имущества бремя содержания, а также все риски порчи, утраты и гибели Имущества.</w:t>
      </w:r>
    </w:p>
    <w:p w:rsidR="008139C0" w:rsidRPr="000F0CC5" w:rsidRDefault="008139C0" w:rsidP="008139C0">
      <w:pPr>
        <w:ind w:firstLine="709"/>
        <w:jc w:val="center"/>
        <w:rPr>
          <w:b/>
          <w:bCs/>
        </w:rPr>
      </w:pPr>
    </w:p>
    <w:p w:rsidR="008139C0" w:rsidRPr="000F0CC5" w:rsidRDefault="008139C0" w:rsidP="008139C0">
      <w:pPr>
        <w:ind w:firstLine="709"/>
        <w:jc w:val="center"/>
      </w:pPr>
      <w:r w:rsidRPr="000F0CC5">
        <w:rPr>
          <w:b/>
          <w:bCs/>
        </w:rPr>
        <w:t>5. Право собственности</w:t>
      </w:r>
    </w:p>
    <w:p w:rsidR="008139C0" w:rsidRPr="000F0CC5" w:rsidRDefault="008139C0" w:rsidP="008139C0">
      <w:pPr>
        <w:ind w:firstLine="709"/>
        <w:jc w:val="both"/>
        <w:rPr>
          <w:b/>
        </w:rPr>
      </w:pPr>
      <w:r w:rsidRPr="000F0CC5">
        <w:t>5.1. Право собственности на Имущество возникает у Покупателя в соответствии со ст.551 Гражданского Кодекса Российской Федерации с момента государственной регистрации перехода права собственности на объекты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округу.</w:t>
      </w:r>
    </w:p>
    <w:p w:rsidR="008139C0" w:rsidRPr="000F0CC5" w:rsidRDefault="008139C0" w:rsidP="008139C0">
      <w:pPr>
        <w:ind w:firstLine="709"/>
        <w:jc w:val="center"/>
        <w:rPr>
          <w:b/>
          <w:bCs/>
        </w:rPr>
      </w:pPr>
    </w:p>
    <w:p w:rsidR="008139C0" w:rsidRPr="000F0CC5" w:rsidRDefault="008139C0" w:rsidP="008139C0">
      <w:pPr>
        <w:ind w:firstLine="709"/>
        <w:jc w:val="center"/>
      </w:pPr>
      <w:r w:rsidRPr="000F0CC5">
        <w:rPr>
          <w:b/>
          <w:bCs/>
        </w:rPr>
        <w:t>6. Ответственность сторон</w:t>
      </w:r>
    </w:p>
    <w:p w:rsidR="008139C0" w:rsidRPr="000F0CC5" w:rsidRDefault="008139C0" w:rsidP="008139C0">
      <w:pPr>
        <w:widowControl w:val="0"/>
        <w:tabs>
          <w:tab w:val="num" w:pos="1260"/>
        </w:tabs>
        <w:ind w:right="45" w:firstLine="709"/>
        <w:jc w:val="both"/>
      </w:pPr>
      <w:r w:rsidRPr="000F0CC5">
        <w:t>6.1. За несвоевременную оплату Имущества Покупателем, Продавец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8139C0" w:rsidRPr="000F0CC5" w:rsidRDefault="008139C0" w:rsidP="008139C0">
      <w:pPr>
        <w:widowControl w:val="0"/>
        <w:tabs>
          <w:tab w:val="num" w:pos="1260"/>
        </w:tabs>
        <w:ind w:right="45" w:firstLine="709"/>
        <w:jc w:val="both"/>
      </w:pPr>
      <w:r w:rsidRPr="000F0CC5">
        <w:t>6.2. За несоблюдение сроков передачи Имущества Продавцом, Покупатель производит начисление пени в размере 1/300 (Одной трехсотой) ставки рефинансирования Центрального Банка России за каждый день просрочки.</w:t>
      </w:r>
    </w:p>
    <w:p w:rsidR="008139C0" w:rsidRPr="000F0CC5" w:rsidRDefault="008139C0" w:rsidP="008139C0">
      <w:pPr>
        <w:widowControl w:val="0"/>
        <w:tabs>
          <w:tab w:val="num" w:pos="1260"/>
        </w:tabs>
        <w:ind w:right="45" w:firstLine="709"/>
        <w:jc w:val="both"/>
      </w:pPr>
      <w:r w:rsidRPr="000F0CC5">
        <w:t>6.3. В иных случаях нарушения настоящего договора Стороны несут ответственность в соответствии с действующим законодательством.</w:t>
      </w:r>
    </w:p>
    <w:p w:rsidR="008139C0" w:rsidRPr="000F0CC5" w:rsidRDefault="008139C0" w:rsidP="008139C0">
      <w:pPr>
        <w:ind w:firstLine="709"/>
        <w:jc w:val="center"/>
        <w:rPr>
          <w:b/>
        </w:rPr>
      </w:pPr>
    </w:p>
    <w:p w:rsidR="008139C0" w:rsidRPr="000F0CC5" w:rsidRDefault="008139C0" w:rsidP="008139C0">
      <w:pPr>
        <w:ind w:firstLine="709"/>
        <w:jc w:val="center"/>
        <w:rPr>
          <w:b/>
        </w:rPr>
      </w:pPr>
    </w:p>
    <w:p w:rsidR="008139C0" w:rsidRPr="000F0CC5" w:rsidRDefault="008139C0" w:rsidP="008139C0">
      <w:pPr>
        <w:ind w:firstLine="709"/>
        <w:jc w:val="center"/>
        <w:rPr>
          <w:b/>
        </w:rPr>
      </w:pPr>
    </w:p>
    <w:p w:rsidR="008139C0" w:rsidRPr="000F0CC5" w:rsidRDefault="008139C0" w:rsidP="008139C0">
      <w:pPr>
        <w:ind w:firstLine="709"/>
        <w:jc w:val="center"/>
        <w:rPr>
          <w:b/>
        </w:rPr>
      </w:pPr>
      <w:r w:rsidRPr="000F0CC5">
        <w:rPr>
          <w:b/>
        </w:rPr>
        <w:t>7. Срок действия договора</w:t>
      </w:r>
    </w:p>
    <w:p w:rsidR="008139C0" w:rsidRPr="000F0CC5" w:rsidRDefault="008139C0" w:rsidP="008139C0">
      <w:pPr>
        <w:ind w:firstLine="709"/>
        <w:jc w:val="both"/>
      </w:pPr>
      <w:r w:rsidRPr="000F0CC5"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 w:rsidR="008139C0" w:rsidRPr="000F0CC5" w:rsidRDefault="008139C0" w:rsidP="008139C0">
      <w:pPr>
        <w:widowControl w:val="0"/>
        <w:tabs>
          <w:tab w:val="num" w:pos="1260"/>
        </w:tabs>
        <w:ind w:right="113" w:firstLine="709"/>
        <w:jc w:val="both"/>
      </w:pPr>
      <w:r w:rsidRPr="000F0CC5">
        <w:t xml:space="preserve">7.2. </w:t>
      </w:r>
      <w:proofErr w:type="gramStart"/>
      <w:r w:rsidRPr="000F0CC5">
        <w:t>Договор</w:t>
      </w:r>
      <w:proofErr w:type="gramEnd"/>
      <w:r w:rsidRPr="000F0CC5">
        <w:t xml:space="preserve"> может быть расторгнут в одностороннем порядке Продавцом в следующих случаях:</w:t>
      </w:r>
    </w:p>
    <w:p w:rsidR="008139C0" w:rsidRPr="000F0CC5" w:rsidRDefault="008139C0" w:rsidP="008139C0">
      <w:pPr>
        <w:widowControl w:val="0"/>
        <w:ind w:right="113" w:firstLine="709"/>
        <w:jc w:val="both"/>
      </w:pPr>
      <w:r w:rsidRPr="000F0CC5">
        <w:t>7.2.1. Отказ Покупателя от исполнения обязательств, предусмотренных подпунктами 4.2.1, или 4.2.2.  настоящего договора, либо их существенное нарушение.</w:t>
      </w:r>
    </w:p>
    <w:p w:rsidR="008139C0" w:rsidRPr="000F0CC5" w:rsidRDefault="008139C0" w:rsidP="008139C0">
      <w:pPr>
        <w:widowControl w:val="0"/>
        <w:tabs>
          <w:tab w:val="num" w:pos="1260"/>
        </w:tabs>
        <w:ind w:right="113" w:firstLine="709"/>
        <w:jc w:val="both"/>
      </w:pPr>
      <w:r w:rsidRPr="000F0CC5">
        <w:t xml:space="preserve">7.3. </w:t>
      </w:r>
      <w:proofErr w:type="gramStart"/>
      <w:r w:rsidRPr="000F0CC5">
        <w:t>Договор</w:t>
      </w:r>
      <w:proofErr w:type="gramEnd"/>
      <w:r w:rsidRPr="000F0CC5">
        <w:t xml:space="preserve"> может быть расторгнут по соглашению Сторон или по инициативе одной из сторон  в соответствии с действующим законодательством.</w:t>
      </w:r>
    </w:p>
    <w:p w:rsidR="008139C0" w:rsidRPr="000F0CC5" w:rsidRDefault="008139C0" w:rsidP="008139C0">
      <w:pPr>
        <w:widowControl w:val="0"/>
        <w:ind w:right="113" w:firstLine="709"/>
        <w:jc w:val="both"/>
      </w:pPr>
      <w:r w:rsidRPr="000F0CC5">
        <w:t>7.4. Возникновение иных оснований, предусмотренных действующим законодательством.</w:t>
      </w:r>
    </w:p>
    <w:p w:rsidR="008139C0" w:rsidRPr="000F0CC5" w:rsidRDefault="008139C0" w:rsidP="008139C0">
      <w:pPr>
        <w:ind w:firstLine="709"/>
        <w:jc w:val="center"/>
        <w:rPr>
          <w:b/>
        </w:rPr>
      </w:pPr>
      <w:r w:rsidRPr="000F0CC5">
        <w:rPr>
          <w:b/>
        </w:rPr>
        <w:t>8. Прочие условия</w:t>
      </w:r>
    </w:p>
    <w:p w:rsidR="008139C0" w:rsidRPr="000F0CC5" w:rsidRDefault="008139C0" w:rsidP="008139C0">
      <w:pPr>
        <w:widowControl w:val="0"/>
        <w:ind w:right="45" w:firstLine="709"/>
        <w:jc w:val="both"/>
      </w:pPr>
      <w:r w:rsidRPr="000F0CC5">
        <w:t>8.1.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139C0" w:rsidRPr="000F0CC5" w:rsidRDefault="008139C0" w:rsidP="008139C0">
      <w:pPr>
        <w:widowControl w:val="0"/>
        <w:ind w:right="45" w:firstLine="709"/>
        <w:jc w:val="both"/>
      </w:pPr>
      <w:r w:rsidRPr="000F0CC5">
        <w:t>8.2. Отношения Сторон, не урегулированные  настоящим  договором, регулируются действующим законодательством.</w:t>
      </w:r>
    </w:p>
    <w:p w:rsidR="008139C0" w:rsidRPr="000F0CC5" w:rsidRDefault="008139C0" w:rsidP="008139C0">
      <w:pPr>
        <w:ind w:firstLine="709"/>
        <w:jc w:val="both"/>
      </w:pPr>
      <w:r w:rsidRPr="000F0CC5">
        <w:t>8.3.  Содержание статей 178, 179, 450, 550, 554, 555, 556, параграфов 1, 7 главы 30 Гражданского Кодекса Российской Федерации сторонами понятно.</w:t>
      </w:r>
    </w:p>
    <w:p w:rsidR="008139C0" w:rsidRPr="000F0CC5" w:rsidRDefault="008139C0" w:rsidP="008139C0">
      <w:pPr>
        <w:widowControl w:val="0"/>
        <w:ind w:right="45" w:firstLine="709"/>
        <w:jc w:val="both"/>
      </w:pPr>
      <w:r w:rsidRPr="000F0CC5">
        <w:t>8.4.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139C0" w:rsidRPr="000F0CC5" w:rsidRDefault="008139C0" w:rsidP="008139C0">
      <w:pPr>
        <w:ind w:firstLine="709"/>
        <w:jc w:val="both"/>
      </w:pPr>
      <w:r w:rsidRPr="000F0CC5">
        <w:t>8.5. Настоящий договор составлен в 3-х подлинных экземплярах, один из которых хранится в Вельском отделе Управления Федеральной службы государственной регистрации, кадастра и картографии по Архангельской области и Ненецкому автономному округу, и по одному – у каждой из сторон.</w:t>
      </w:r>
    </w:p>
    <w:p w:rsidR="008139C0" w:rsidRPr="000F0CC5" w:rsidRDefault="008139C0" w:rsidP="008139C0">
      <w:pPr>
        <w:jc w:val="center"/>
        <w:rPr>
          <w:b/>
        </w:rPr>
      </w:pPr>
    </w:p>
    <w:p w:rsidR="008139C0" w:rsidRPr="000F0CC5" w:rsidRDefault="008139C0" w:rsidP="008139C0">
      <w:pPr>
        <w:jc w:val="center"/>
        <w:rPr>
          <w:b/>
        </w:rPr>
      </w:pPr>
      <w:r w:rsidRPr="000F0CC5">
        <w:rPr>
          <w:b/>
        </w:rPr>
        <w:t>9. Заключительные положения</w:t>
      </w:r>
    </w:p>
    <w:p w:rsidR="008139C0" w:rsidRPr="000F0CC5" w:rsidRDefault="008139C0" w:rsidP="008139C0">
      <w:pPr>
        <w:ind w:firstLine="708"/>
        <w:jc w:val="both"/>
      </w:pPr>
      <w:r w:rsidRPr="000F0CC5">
        <w:t xml:space="preserve">9.1. При составлении настоящего договора купли-продажи были использованы: </w:t>
      </w:r>
    </w:p>
    <w:p w:rsidR="008139C0" w:rsidRPr="000F0CC5" w:rsidRDefault="008139C0" w:rsidP="008139C0">
      <w:pPr>
        <w:jc w:val="both"/>
      </w:pPr>
      <w:r w:rsidRPr="000F0CC5">
        <w:t>1) ___________________________________;</w:t>
      </w:r>
    </w:p>
    <w:p w:rsidR="008139C0" w:rsidRPr="000F0CC5" w:rsidRDefault="008139C0" w:rsidP="008139C0">
      <w:pPr>
        <w:jc w:val="both"/>
      </w:pPr>
      <w:r w:rsidRPr="000F0CC5">
        <w:t>2) ___________________________________;</w:t>
      </w:r>
    </w:p>
    <w:p w:rsidR="008139C0" w:rsidRPr="000F0CC5" w:rsidRDefault="008139C0" w:rsidP="008139C0">
      <w:pPr>
        <w:jc w:val="both"/>
      </w:pPr>
      <w:r w:rsidRPr="000F0CC5">
        <w:t>…</w:t>
      </w:r>
    </w:p>
    <w:p w:rsidR="008139C0" w:rsidRPr="000F0CC5" w:rsidRDefault="008139C0" w:rsidP="008139C0">
      <w:pPr>
        <w:shd w:val="clear" w:color="auto" w:fill="FFFFFF"/>
        <w:jc w:val="center"/>
        <w:rPr>
          <w:b/>
          <w:bCs/>
          <w:spacing w:val="-2"/>
        </w:rPr>
      </w:pPr>
      <w:r w:rsidRPr="000F0CC5">
        <w:rPr>
          <w:b/>
          <w:bCs/>
          <w:spacing w:val="-2"/>
        </w:rPr>
        <w:lastRenderedPageBreak/>
        <w:t>10. Приложения к договору</w:t>
      </w:r>
    </w:p>
    <w:p w:rsidR="008139C0" w:rsidRPr="000F0CC5" w:rsidRDefault="008139C0" w:rsidP="008139C0">
      <w:pPr>
        <w:rPr>
          <w:bCs/>
        </w:rPr>
      </w:pPr>
      <w:r w:rsidRPr="000F0CC5">
        <w:rPr>
          <w:bCs/>
        </w:rPr>
        <w:t>Приложение №1 –  Акт приема-передачи имущества.</w:t>
      </w:r>
    </w:p>
    <w:p w:rsidR="008139C0" w:rsidRPr="000F0CC5" w:rsidRDefault="008139C0" w:rsidP="008139C0">
      <w:pPr>
        <w:rPr>
          <w:bCs/>
        </w:rPr>
      </w:pPr>
    </w:p>
    <w:p w:rsidR="008139C0" w:rsidRPr="000F0CC5" w:rsidRDefault="008139C0" w:rsidP="008139C0">
      <w:pPr>
        <w:jc w:val="center"/>
        <w:rPr>
          <w:b/>
        </w:rPr>
      </w:pPr>
      <w:r w:rsidRPr="000F0CC5">
        <w:rPr>
          <w:b/>
          <w:bCs/>
        </w:rPr>
        <w:t>11. Адреса, р</w:t>
      </w:r>
      <w:r w:rsidRPr="000F0CC5">
        <w:rPr>
          <w:b/>
        </w:rPr>
        <w:t>еквизиты, подписи сторон:</w:t>
      </w:r>
    </w:p>
    <w:p w:rsidR="008139C0" w:rsidRPr="000F0CC5" w:rsidRDefault="008139C0" w:rsidP="008139C0">
      <w:pPr>
        <w:jc w:val="both"/>
        <w:rPr>
          <w:b/>
        </w:rPr>
      </w:pPr>
      <w:r w:rsidRPr="000F0CC5">
        <w:rPr>
          <w:b/>
        </w:rPr>
        <w:t>Продавец:</w:t>
      </w:r>
    </w:p>
    <w:p w:rsidR="008139C0" w:rsidRPr="000F0CC5" w:rsidRDefault="008139C0" w:rsidP="008139C0">
      <w:pPr>
        <w:pStyle w:val="2"/>
        <w:rPr>
          <w:rFonts w:cs="Times New Roman"/>
          <w:b/>
          <w:i/>
          <w:sz w:val="24"/>
        </w:rPr>
      </w:pPr>
      <w:r w:rsidRPr="000F0CC5">
        <w:rPr>
          <w:rFonts w:cs="Times New Roman"/>
          <w:i/>
          <w:sz w:val="24"/>
        </w:rPr>
        <w:t>Муниципальное образование «Вельское», в лице  администрации МО «Вельское»,</w:t>
      </w:r>
      <w:r w:rsidRPr="000F0CC5">
        <w:rPr>
          <w:rFonts w:cs="Times New Roman"/>
          <w:b/>
          <w:i/>
          <w:sz w:val="24"/>
        </w:rPr>
        <w:t xml:space="preserve"> </w:t>
      </w:r>
    </w:p>
    <w:p w:rsidR="008139C0" w:rsidRPr="000F0CC5" w:rsidRDefault="008139C0" w:rsidP="008139C0">
      <w:pPr>
        <w:pStyle w:val="2"/>
        <w:rPr>
          <w:rFonts w:cs="Times New Roman"/>
          <w:b/>
          <w:i/>
          <w:sz w:val="24"/>
        </w:rPr>
      </w:pPr>
      <w:r w:rsidRPr="000F0CC5">
        <w:rPr>
          <w:rFonts w:cs="Times New Roman"/>
          <w:b/>
          <w:i/>
          <w:sz w:val="24"/>
        </w:rPr>
        <w:t>ИНН 2907010999, КПП 290701001, ОГРН 1052907034762, юридический адрес:  165150 Архангельская область, Вельский район, г</w:t>
      </w:r>
      <w:proofErr w:type="gramStart"/>
      <w:r w:rsidRPr="000F0CC5">
        <w:rPr>
          <w:rFonts w:cs="Times New Roman"/>
          <w:b/>
          <w:i/>
          <w:sz w:val="24"/>
        </w:rPr>
        <w:t>.В</w:t>
      </w:r>
      <w:proofErr w:type="gramEnd"/>
      <w:r w:rsidRPr="000F0CC5">
        <w:rPr>
          <w:rFonts w:cs="Times New Roman"/>
          <w:b/>
          <w:i/>
          <w:sz w:val="24"/>
        </w:rPr>
        <w:t>ельск, ул.Советская, д.33.</w:t>
      </w:r>
    </w:p>
    <w:p w:rsidR="008139C0" w:rsidRPr="000F0CC5" w:rsidRDefault="008139C0" w:rsidP="008139C0">
      <w:pPr>
        <w:rPr>
          <w:bCs/>
        </w:rPr>
      </w:pPr>
      <w:r w:rsidRPr="000F0CC5">
        <w:rPr>
          <w:bCs/>
        </w:rPr>
        <w:t>______________________________________________________________________</w:t>
      </w:r>
    </w:p>
    <w:p w:rsidR="008139C0" w:rsidRPr="000F0CC5" w:rsidRDefault="008139C0" w:rsidP="008139C0">
      <w:r w:rsidRPr="000F0CC5">
        <w:rPr>
          <w:bCs/>
        </w:rPr>
        <w:t xml:space="preserve">________________________________  / </w:t>
      </w:r>
      <w:r w:rsidRPr="000F0CC5">
        <w:t>___________________________________/</w:t>
      </w:r>
    </w:p>
    <w:p w:rsidR="008139C0" w:rsidRPr="000F0CC5" w:rsidRDefault="008139C0" w:rsidP="008139C0">
      <w:r w:rsidRPr="000F0CC5">
        <w:t>МП</w:t>
      </w:r>
    </w:p>
    <w:p w:rsidR="008139C0" w:rsidRPr="000F0CC5" w:rsidRDefault="008139C0" w:rsidP="008139C0">
      <w:pPr>
        <w:rPr>
          <w:b/>
        </w:rPr>
      </w:pPr>
      <w:r w:rsidRPr="000F0CC5">
        <w:rPr>
          <w:b/>
        </w:rPr>
        <w:t>Покупатель:</w:t>
      </w:r>
    </w:p>
    <w:p w:rsidR="008139C0" w:rsidRPr="000F0CC5" w:rsidRDefault="008139C0" w:rsidP="008139C0">
      <w:r w:rsidRPr="000F0CC5">
        <w:rPr>
          <w:b/>
        </w:rPr>
        <w:t>______________________________________________________________________</w:t>
      </w:r>
    </w:p>
    <w:p w:rsidR="008139C0" w:rsidRPr="000F0CC5" w:rsidRDefault="008139C0" w:rsidP="008139C0">
      <w:r w:rsidRPr="000F0CC5">
        <w:t>_______________________________    /____________________________________/</w:t>
      </w:r>
    </w:p>
    <w:p w:rsidR="008139C0" w:rsidRPr="000F0CC5" w:rsidRDefault="008139C0" w:rsidP="008139C0">
      <w:pPr>
        <w:tabs>
          <w:tab w:val="center" w:pos="5040"/>
        </w:tabs>
        <w:jc w:val="both"/>
      </w:pPr>
    </w:p>
    <w:p w:rsidR="008139C0" w:rsidRPr="000F0CC5" w:rsidRDefault="008139C0" w:rsidP="008139C0">
      <w:pPr>
        <w:tabs>
          <w:tab w:val="center" w:pos="5040"/>
        </w:tabs>
        <w:jc w:val="both"/>
      </w:pPr>
    </w:p>
    <w:p w:rsidR="008139C0" w:rsidRPr="000F0CC5" w:rsidRDefault="008139C0" w:rsidP="008139C0">
      <w:pPr>
        <w:tabs>
          <w:tab w:val="center" w:pos="5040"/>
        </w:tabs>
        <w:jc w:val="both"/>
      </w:pPr>
    </w:p>
    <w:p w:rsidR="008139C0" w:rsidRPr="000F0CC5" w:rsidRDefault="008139C0" w:rsidP="008139C0">
      <w:pPr>
        <w:tabs>
          <w:tab w:val="center" w:pos="5040"/>
        </w:tabs>
        <w:jc w:val="both"/>
      </w:pPr>
    </w:p>
    <w:p w:rsidR="008139C0" w:rsidRPr="000F0CC5" w:rsidRDefault="008139C0" w:rsidP="008139C0">
      <w:pPr>
        <w:tabs>
          <w:tab w:val="center" w:pos="5040"/>
        </w:tabs>
        <w:jc w:val="both"/>
      </w:pPr>
    </w:p>
    <w:p w:rsidR="008139C0" w:rsidRPr="000F0CC5" w:rsidRDefault="008139C0" w:rsidP="008139C0">
      <w:pPr>
        <w:tabs>
          <w:tab w:val="center" w:pos="5040"/>
        </w:tabs>
        <w:jc w:val="both"/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8736B" w:rsidRPr="000F0CC5" w:rsidRDefault="0078736B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0CC5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0CC5"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0CC5">
        <w:rPr>
          <w:rFonts w:ascii="Times New Roman" w:hAnsi="Times New Roman" w:cs="Times New Roman"/>
          <w:bCs/>
          <w:sz w:val="24"/>
          <w:szCs w:val="24"/>
        </w:rPr>
        <w:t>№____ от «__»  ________  20__ года</w:t>
      </w:r>
    </w:p>
    <w:p w:rsidR="008139C0" w:rsidRPr="000F0CC5" w:rsidRDefault="008139C0" w:rsidP="008139C0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39C0" w:rsidRPr="000F0CC5" w:rsidRDefault="008139C0" w:rsidP="008139C0">
      <w:pPr>
        <w:jc w:val="center"/>
        <w:outlineLvl w:val="0"/>
        <w:rPr>
          <w:b/>
        </w:rPr>
      </w:pPr>
      <w:r w:rsidRPr="000F0CC5">
        <w:rPr>
          <w:b/>
        </w:rPr>
        <w:t xml:space="preserve">АКТ </w:t>
      </w:r>
    </w:p>
    <w:p w:rsidR="008139C0" w:rsidRPr="000F0CC5" w:rsidRDefault="008139C0" w:rsidP="008139C0">
      <w:pPr>
        <w:jc w:val="center"/>
        <w:outlineLvl w:val="0"/>
        <w:rPr>
          <w:b/>
        </w:rPr>
      </w:pPr>
      <w:r w:rsidRPr="000F0CC5">
        <w:rPr>
          <w:b/>
        </w:rPr>
        <w:t xml:space="preserve">приема-передачи имущества </w:t>
      </w:r>
    </w:p>
    <w:p w:rsidR="008139C0" w:rsidRPr="000F0CC5" w:rsidRDefault="008139C0" w:rsidP="008139C0">
      <w:pPr>
        <w:jc w:val="center"/>
        <w:outlineLvl w:val="0"/>
        <w:rPr>
          <w:b/>
        </w:rPr>
      </w:pPr>
    </w:p>
    <w:p w:rsidR="008139C0" w:rsidRPr="000F0CC5" w:rsidRDefault="008139C0" w:rsidP="008139C0">
      <w:pPr>
        <w:jc w:val="both"/>
      </w:pPr>
      <w:r w:rsidRPr="000F0CC5">
        <w:t>г</w:t>
      </w:r>
      <w:proofErr w:type="gramStart"/>
      <w:r w:rsidRPr="000F0CC5">
        <w:t>.В</w:t>
      </w:r>
      <w:proofErr w:type="gramEnd"/>
      <w:r w:rsidRPr="000F0CC5">
        <w:t>ельск, Архангельской области</w:t>
      </w:r>
      <w:r w:rsidRPr="000F0CC5">
        <w:rPr>
          <w:bCs/>
        </w:rPr>
        <w:t xml:space="preserve">        </w:t>
      </w:r>
      <w:r w:rsidRPr="000F0CC5">
        <w:rPr>
          <w:bCs/>
        </w:rPr>
        <w:tab/>
      </w:r>
      <w:r w:rsidRPr="000F0CC5">
        <w:rPr>
          <w:bCs/>
        </w:rPr>
        <w:tab/>
        <w:t xml:space="preserve">            «___» ________   ___ года </w:t>
      </w:r>
      <w:r w:rsidRPr="000F0CC5">
        <w:t xml:space="preserve"> </w:t>
      </w:r>
    </w:p>
    <w:p w:rsidR="008139C0" w:rsidRPr="000F0CC5" w:rsidRDefault="008139C0" w:rsidP="008139C0">
      <w:pPr>
        <w:jc w:val="center"/>
        <w:rPr>
          <w:b/>
        </w:rPr>
      </w:pPr>
      <w:r w:rsidRPr="000F0CC5">
        <w:rPr>
          <w:b/>
        </w:rPr>
        <w:t xml:space="preserve">    </w:t>
      </w:r>
    </w:p>
    <w:p w:rsidR="008139C0" w:rsidRPr="000F0CC5" w:rsidRDefault="008139C0" w:rsidP="008139C0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CC5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0F0CC5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«Вельское», в лице администрации муниципального образования "Вельское",</w:t>
      </w:r>
      <w:r w:rsidRPr="000F0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0CC5">
        <w:rPr>
          <w:rFonts w:ascii="Times New Roman" w:hAnsi="Times New Roman" w:cs="Times New Roman"/>
          <w:sz w:val="24"/>
          <w:szCs w:val="24"/>
        </w:rPr>
        <w:t xml:space="preserve">ИНН 2907010999, КПП 290701001, ОГРН 1052907034762, именуемая в дальнейшем </w:t>
      </w:r>
      <w:r w:rsidRPr="000F0CC5">
        <w:rPr>
          <w:rFonts w:ascii="Times New Roman" w:hAnsi="Times New Roman" w:cs="Times New Roman"/>
          <w:b/>
          <w:sz w:val="24"/>
          <w:szCs w:val="24"/>
        </w:rPr>
        <w:t>«Продавец»,</w:t>
      </w:r>
      <w:r w:rsidRPr="000F0CC5">
        <w:rPr>
          <w:rFonts w:ascii="Times New Roman" w:hAnsi="Times New Roman" w:cs="Times New Roman"/>
          <w:sz w:val="24"/>
          <w:szCs w:val="24"/>
        </w:rPr>
        <w:t xml:space="preserve"> в лице ___________________, действующего на основании _______________, с одной стороны и   </w:t>
      </w:r>
      <w:r w:rsidRPr="000F0CC5">
        <w:rPr>
          <w:rFonts w:ascii="Times New Roman" w:hAnsi="Times New Roman" w:cs="Times New Roman"/>
          <w:b/>
          <w:sz w:val="24"/>
          <w:szCs w:val="24"/>
        </w:rPr>
        <w:t>_______________________________,</w:t>
      </w:r>
      <w:r w:rsidRPr="000F0CC5">
        <w:rPr>
          <w:rFonts w:ascii="Times New Roman" w:hAnsi="Times New Roman" w:cs="Times New Roman"/>
          <w:sz w:val="24"/>
          <w:szCs w:val="24"/>
        </w:rPr>
        <w:t xml:space="preserve"> именуемое в дальнейшем </w:t>
      </w:r>
      <w:r w:rsidRPr="000F0CC5">
        <w:rPr>
          <w:rFonts w:ascii="Times New Roman" w:hAnsi="Times New Roman" w:cs="Times New Roman"/>
          <w:b/>
          <w:sz w:val="24"/>
          <w:szCs w:val="24"/>
        </w:rPr>
        <w:t>«Покупатель»,</w:t>
      </w:r>
      <w:r w:rsidRPr="000F0CC5">
        <w:rPr>
          <w:rFonts w:ascii="Times New Roman" w:hAnsi="Times New Roman" w:cs="Times New Roman"/>
          <w:sz w:val="24"/>
          <w:szCs w:val="24"/>
        </w:rPr>
        <w:t xml:space="preserve"> с другой стороны, составили настоящий акт в подтверждение нижеследующего:</w:t>
      </w:r>
    </w:p>
    <w:p w:rsidR="008139C0" w:rsidRPr="000F0CC5" w:rsidRDefault="008139C0" w:rsidP="008139C0">
      <w:pPr>
        <w:ind w:firstLine="709"/>
        <w:jc w:val="both"/>
      </w:pPr>
      <w:r w:rsidRPr="000F0CC5">
        <w:t>1. Настоящий акт составлен во исполнение договора купли-продажи № ___ от  «___» ___________  ___ года.</w:t>
      </w:r>
    </w:p>
    <w:p w:rsidR="00517B0F" w:rsidRPr="000F0CC5" w:rsidRDefault="008139C0" w:rsidP="00517B0F">
      <w:pPr>
        <w:ind w:firstLine="709"/>
        <w:jc w:val="both"/>
      </w:pPr>
      <w:r w:rsidRPr="000F0CC5">
        <w:t xml:space="preserve">2. Продавец передал, а Покупатель принял следующее муниципальное имущество, именуемое далее «Имущество»: </w:t>
      </w:r>
      <w:proofErr w:type="gramStart"/>
      <w:r w:rsidR="00517B0F" w:rsidRPr="000F0CC5">
        <w:t>Здание котельной, назначение: нежилое здание, котельная -  площадь 523,9 кв.м., количество этажей: 2, кадастровый номер: 29:01:190308:79,  адрес (местонахождение) объекта:</w:t>
      </w:r>
      <w:proofErr w:type="gramEnd"/>
      <w:r w:rsidR="00517B0F" w:rsidRPr="000F0CC5">
        <w:t xml:space="preserve"> Архангельская область, Вельский муниципальный район, МО «Вельское», г</w:t>
      </w:r>
      <w:proofErr w:type="gramStart"/>
      <w:r w:rsidR="00517B0F" w:rsidRPr="000F0CC5">
        <w:t>.В</w:t>
      </w:r>
      <w:proofErr w:type="gramEnd"/>
      <w:r w:rsidR="00517B0F" w:rsidRPr="000F0CC5">
        <w:t>ельск, ул.Дзержинского, д.201, строение 7 с земельным участком с кадастровым номером 29:01:190308:57, категория земель: земли населенных пунктов, разрешенное использование: для эксплуатации здания котельной, общая площадь 4715 кв.м., местоположение объекта: обл. Архангельская, Вельский р-н, г. Вельск, ул. Дзержинского, д.201, строение 7</w:t>
      </w:r>
    </w:p>
    <w:p w:rsidR="008139C0" w:rsidRPr="000F0CC5" w:rsidRDefault="008139C0" w:rsidP="008139C0">
      <w:pPr>
        <w:pStyle w:val="ConsPlusNormal"/>
        <w:widowControl/>
        <w:tabs>
          <w:tab w:val="left" w:pos="104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CC5">
        <w:rPr>
          <w:rFonts w:ascii="Times New Roman" w:hAnsi="Times New Roman" w:cs="Times New Roman"/>
          <w:sz w:val="24"/>
          <w:szCs w:val="24"/>
        </w:rPr>
        <w:t>3.  Одновременно с передачей Имущества Продавец передал Покупателю полный пакет надлежащей документации, касающейся передаваемого Имущества.</w:t>
      </w:r>
    </w:p>
    <w:p w:rsidR="008139C0" w:rsidRPr="000F0CC5" w:rsidRDefault="008139C0" w:rsidP="008139C0">
      <w:pPr>
        <w:ind w:firstLine="708"/>
        <w:jc w:val="both"/>
      </w:pPr>
      <w:r w:rsidRPr="000F0CC5">
        <w:t>4.   Настоящим актом каждая из сторон по договору подтверждает, что обязательства сторон по договору выполнены, расчет произведен полностью, у сторон нет друг к другу претензий по существу договора.</w:t>
      </w:r>
    </w:p>
    <w:p w:rsidR="008139C0" w:rsidRPr="000F0CC5" w:rsidRDefault="008139C0" w:rsidP="008139C0">
      <w:pPr>
        <w:jc w:val="both"/>
        <w:rPr>
          <w:b/>
          <w:bCs/>
          <w:iCs/>
        </w:rPr>
      </w:pPr>
      <w:r w:rsidRPr="000F0CC5">
        <w:tab/>
        <w:t>5.   Покупатель принимает  Имущество в собственность.</w:t>
      </w:r>
    </w:p>
    <w:p w:rsidR="008139C0" w:rsidRPr="000F0CC5" w:rsidRDefault="008139C0" w:rsidP="008139C0">
      <w:pPr>
        <w:tabs>
          <w:tab w:val="left" w:pos="6075"/>
        </w:tabs>
        <w:rPr>
          <w:b/>
        </w:rPr>
      </w:pPr>
    </w:p>
    <w:p w:rsidR="008139C0" w:rsidRPr="000F0CC5" w:rsidRDefault="008139C0" w:rsidP="008139C0">
      <w:pPr>
        <w:jc w:val="center"/>
        <w:rPr>
          <w:b/>
          <w:bCs/>
          <w:iCs/>
        </w:rPr>
      </w:pPr>
      <w:r w:rsidRPr="000F0CC5">
        <w:rPr>
          <w:b/>
          <w:bCs/>
          <w:iCs/>
        </w:rPr>
        <w:t>Реквизиты, подписи сторон:</w:t>
      </w:r>
    </w:p>
    <w:p w:rsidR="008139C0" w:rsidRPr="000F0CC5" w:rsidRDefault="008139C0" w:rsidP="008139C0">
      <w:pPr>
        <w:jc w:val="both"/>
        <w:rPr>
          <w:b/>
        </w:rPr>
      </w:pPr>
      <w:r w:rsidRPr="000F0CC5">
        <w:rPr>
          <w:b/>
        </w:rPr>
        <w:t>Продавец:</w:t>
      </w:r>
    </w:p>
    <w:p w:rsidR="008139C0" w:rsidRPr="000F0CC5" w:rsidRDefault="008139C0" w:rsidP="008139C0">
      <w:pPr>
        <w:pStyle w:val="2"/>
        <w:rPr>
          <w:rFonts w:cs="Times New Roman"/>
          <w:b/>
          <w:i/>
          <w:sz w:val="24"/>
        </w:rPr>
      </w:pPr>
      <w:r w:rsidRPr="000F0CC5">
        <w:rPr>
          <w:rFonts w:cs="Times New Roman"/>
          <w:i/>
          <w:sz w:val="24"/>
        </w:rPr>
        <w:t>Муниципальное образование «Вельское», в лице  администрации МО «Вельское»,</w:t>
      </w:r>
      <w:r w:rsidRPr="000F0CC5">
        <w:rPr>
          <w:rFonts w:cs="Times New Roman"/>
          <w:b/>
          <w:i/>
          <w:sz w:val="24"/>
        </w:rPr>
        <w:t xml:space="preserve"> </w:t>
      </w:r>
    </w:p>
    <w:p w:rsidR="008139C0" w:rsidRPr="000F0CC5" w:rsidRDefault="008139C0" w:rsidP="008139C0">
      <w:r w:rsidRPr="000F0CC5">
        <w:t>ИНН 2907010999, КПП 290701001, ОГРН 1052907034762, юридический адрес:  165150 Архангельская область, Вельский район, г</w:t>
      </w:r>
      <w:proofErr w:type="gramStart"/>
      <w:r w:rsidRPr="000F0CC5">
        <w:t>.В</w:t>
      </w:r>
      <w:proofErr w:type="gramEnd"/>
      <w:r w:rsidRPr="000F0CC5">
        <w:t>ельск, ул.Советская, д.33.</w:t>
      </w:r>
    </w:p>
    <w:p w:rsidR="008139C0" w:rsidRPr="000F0CC5" w:rsidRDefault="008139C0" w:rsidP="008139C0">
      <w:pPr>
        <w:rPr>
          <w:bCs/>
        </w:rPr>
      </w:pPr>
      <w:r w:rsidRPr="000F0CC5">
        <w:rPr>
          <w:bCs/>
        </w:rPr>
        <w:t>______________________________________________________________________</w:t>
      </w:r>
    </w:p>
    <w:p w:rsidR="008139C0" w:rsidRPr="000F0CC5" w:rsidRDefault="008139C0" w:rsidP="008139C0">
      <w:r w:rsidRPr="000F0CC5">
        <w:rPr>
          <w:bCs/>
        </w:rPr>
        <w:t xml:space="preserve">________________________________  / </w:t>
      </w:r>
      <w:r w:rsidRPr="000F0CC5">
        <w:t>___________________________________/</w:t>
      </w:r>
    </w:p>
    <w:p w:rsidR="008139C0" w:rsidRPr="000F0CC5" w:rsidRDefault="008139C0" w:rsidP="008139C0">
      <w:r w:rsidRPr="000F0CC5">
        <w:t>МП</w:t>
      </w:r>
    </w:p>
    <w:p w:rsidR="008139C0" w:rsidRPr="000F0CC5" w:rsidRDefault="008139C0" w:rsidP="008139C0">
      <w:pPr>
        <w:rPr>
          <w:b/>
        </w:rPr>
      </w:pPr>
      <w:r w:rsidRPr="000F0CC5">
        <w:rPr>
          <w:b/>
        </w:rPr>
        <w:t>Покупатель:</w:t>
      </w:r>
    </w:p>
    <w:p w:rsidR="008139C0" w:rsidRPr="000F0CC5" w:rsidRDefault="008139C0" w:rsidP="008139C0">
      <w:r w:rsidRPr="000F0CC5">
        <w:rPr>
          <w:b/>
        </w:rPr>
        <w:t>______________________________________________________________________</w:t>
      </w:r>
    </w:p>
    <w:p w:rsidR="00524C78" w:rsidRPr="000F0CC5" w:rsidRDefault="008139C0" w:rsidP="008139C0">
      <w:r w:rsidRPr="000F0CC5">
        <w:t>_______________________________  /__________________________</w:t>
      </w:r>
    </w:p>
    <w:sectPr w:rsidR="00524C78" w:rsidRPr="000F0CC5" w:rsidSect="000F0C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D7C57"/>
    <w:multiLevelType w:val="multilevel"/>
    <w:tmpl w:val="5600AE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C0"/>
    <w:rsid w:val="00065B0A"/>
    <w:rsid w:val="000903ED"/>
    <w:rsid w:val="000F0CC5"/>
    <w:rsid w:val="0017459B"/>
    <w:rsid w:val="001B77AE"/>
    <w:rsid w:val="001E2254"/>
    <w:rsid w:val="002F2814"/>
    <w:rsid w:val="003714CF"/>
    <w:rsid w:val="00415574"/>
    <w:rsid w:val="004D1B9C"/>
    <w:rsid w:val="00517B0F"/>
    <w:rsid w:val="00524C78"/>
    <w:rsid w:val="005252C6"/>
    <w:rsid w:val="005E3597"/>
    <w:rsid w:val="005F6A57"/>
    <w:rsid w:val="00735249"/>
    <w:rsid w:val="0078736B"/>
    <w:rsid w:val="007C33B6"/>
    <w:rsid w:val="008139C0"/>
    <w:rsid w:val="008A29C3"/>
    <w:rsid w:val="009C3E29"/>
    <w:rsid w:val="00AF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C0"/>
    <w:rPr>
      <w:sz w:val="24"/>
      <w:szCs w:val="24"/>
    </w:rPr>
  </w:style>
  <w:style w:type="paragraph" w:styleId="1">
    <w:name w:val="heading 1"/>
    <w:aliases w:val="Знак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aliases w:val="Знак3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aliases w:val="Знак3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8139C0"/>
    <w:rPr>
      <w:color w:val="0000FF"/>
      <w:u w:val="single"/>
    </w:rPr>
  </w:style>
  <w:style w:type="paragraph" w:styleId="af5">
    <w:name w:val="Normal (Web)"/>
    <w:basedOn w:val="a"/>
    <w:uiPriority w:val="99"/>
    <w:semiHidden/>
    <w:unhideWhenUsed/>
    <w:rsid w:val="008139C0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23">
    <w:name w:val="List 2"/>
    <w:basedOn w:val="a"/>
    <w:uiPriority w:val="99"/>
    <w:semiHidden/>
    <w:unhideWhenUsed/>
    <w:rsid w:val="008139C0"/>
    <w:pPr>
      <w:ind w:left="566" w:hanging="283"/>
      <w:contextualSpacing/>
    </w:pPr>
  </w:style>
  <w:style w:type="paragraph" w:styleId="af6">
    <w:name w:val="Body Text"/>
    <w:basedOn w:val="a"/>
    <w:link w:val="af7"/>
    <w:uiPriority w:val="99"/>
    <w:semiHidden/>
    <w:unhideWhenUsed/>
    <w:rsid w:val="008139C0"/>
    <w:pPr>
      <w:jc w:val="center"/>
    </w:pPr>
    <w:rPr>
      <w:sz w:val="32"/>
    </w:rPr>
  </w:style>
  <w:style w:type="character" w:customStyle="1" w:styleId="af7">
    <w:name w:val="Основной текст Знак"/>
    <w:basedOn w:val="a0"/>
    <w:link w:val="af6"/>
    <w:uiPriority w:val="99"/>
    <w:semiHidden/>
    <w:rsid w:val="008139C0"/>
    <w:rPr>
      <w:sz w:val="32"/>
      <w:szCs w:val="24"/>
    </w:rPr>
  </w:style>
  <w:style w:type="character" w:customStyle="1" w:styleId="24">
    <w:name w:val="Основной текст с отступом Знак2"/>
    <w:aliases w:val="Основной текст с отступом Знак Знак Знак Знак,Основной текст с отступом Знак Знак Знак Знак1 Знак,Основной текст с отступом Знак Знак Знак1,Основной текст с отступом Знак1 Знак"/>
    <w:basedOn w:val="a0"/>
    <w:link w:val="af8"/>
    <w:semiHidden/>
    <w:locked/>
    <w:rsid w:val="008139C0"/>
    <w:rPr>
      <w:sz w:val="28"/>
      <w:lang w:eastAsia="ar-SA"/>
    </w:rPr>
  </w:style>
  <w:style w:type="paragraph" w:styleId="af8">
    <w:name w:val="Body Text Indent"/>
    <w:aliases w:val="Основной текст с отступом Знак Знак Знак,Основной текст с отступом Знак Знак Знак Знак1,Основной текст с отступом Знак Знак,Основной текст с отступом Знак1"/>
    <w:basedOn w:val="a"/>
    <w:link w:val="24"/>
    <w:semiHidden/>
    <w:unhideWhenUsed/>
    <w:rsid w:val="008139C0"/>
    <w:pPr>
      <w:ind w:firstLine="709"/>
      <w:jc w:val="both"/>
    </w:pPr>
    <w:rPr>
      <w:sz w:val="28"/>
      <w:szCs w:val="20"/>
      <w:lang w:eastAsia="ar-SA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8139C0"/>
    <w:rPr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rsid w:val="008139C0"/>
    <w:pPr>
      <w:shd w:val="clear" w:color="auto" w:fill="FFFFFF"/>
      <w:overflowPunct w:val="0"/>
      <w:autoSpaceDE w:val="0"/>
      <w:autoSpaceDN w:val="0"/>
      <w:adjustRightInd w:val="0"/>
    </w:pPr>
    <w:rPr>
      <w:bCs/>
      <w:spacing w:val="2"/>
      <w:szCs w:val="22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8139C0"/>
    <w:rPr>
      <w:bCs/>
      <w:spacing w:val="2"/>
      <w:sz w:val="24"/>
      <w:szCs w:val="22"/>
      <w:shd w:val="clear" w:color="auto" w:fill="FFFFFF"/>
    </w:rPr>
  </w:style>
  <w:style w:type="paragraph" w:styleId="31">
    <w:name w:val="Body Text 3"/>
    <w:basedOn w:val="a"/>
    <w:link w:val="32"/>
    <w:uiPriority w:val="99"/>
    <w:semiHidden/>
    <w:unhideWhenUsed/>
    <w:rsid w:val="008139C0"/>
    <w:pPr>
      <w:jc w:val="both"/>
    </w:pPr>
    <w:rPr>
      <w:sz w:val="26"/>
      <w:szCs w:val="26"/>
      <w:lang w:eastAsia="zh-CN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139C0"/>
    <w:rPr>
      <w:sz w:val="26"/>
      <w:szCs w:val="26"/>
      <w:lang w:eastAsia="zh-CN"/>
    </w:rPr>
  </w:style>
  <w:style w:type="paragraph" w:styleId="27">
    <w:name w:val="Body Text Indent 2"/>
    <w:basedOn w:val="a"/>
    <w:link w:val="28"/>
    <w:uiPriority w:val="99"/>
    <w:semiHidden/>
    <w:unhideWhenUsed/>
    <w:rsid w:val="008139C0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8139C0"/>
  </w:style>
  <w:style w:type="paragraph" w:styleId="33">
    <w:name w:val="Body Text Indent 3"/>
    <w:basedOn w:val="a"/>
    <w:link w:val="34"/>
    <w:uiPriority w:val="99"/>
    <w:semiHidden/>
    <w:unhideWhenUsed/>
    <w:rsid w:val="008139C0"/>
    <w:pPr>
      <w:autoSpaceDE w:val="0"/>
      <w:autoSpaceDN w:val="0"/>
      <w:adjustRightInd w:val="0"/>
      <w:ind w:firstLine="540"/>
      <w:jc w:val="both"/>
      <w:outlineLvl w:val="1"/>
    </w:p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8139C0"/>
    <w:rPr>
      <w:sz w:val="24"/>
      <w:szCs w:val="24"/>
    </w:rPr>
  </w:style>
  <w:style w:type="paragraph" w:customStyle="1" w:styleId="ConsPlusNormal">
    <w:name w:val="ConsPlusNormal"/>
    <w:rsid w:val="00813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uiPriority w:val="99"/>
    <w:rsid w:val="008139C0"/>
    <w:pPr>
      <w:suppressAutoHyphens/>
      <w:spacing w:line="360" w:lineRule="auto"/>
      <w:jc w:val="both"/>
    </w:pPr>
    <w:rPr>
      <w:b/>
      <w:bCs/>
      <w:sz w:val="28"/>
      <w:lang w:eastAsia="ar-SA"/>
    </w:rPr>
  </w:style>
  <w:style w:type="paragraph" w:customStyle="1" w:styleId="ConsPlusNonformat">
    <w:name w:val="ConsPlu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western">
    <w:name w:val="western"/>
    <w:basedOn w:val="a"/>
    <w:uiPriority w:val="99"/>
    <w:rsid w:val="008139C0"/>
    <w:pPr>
      <w:spacing w:before="100" w:beforeAutospacing="1" w:after="100" w:afterAutospacing="1"/>
    </w:pPr>
  </w:style>
  <w:style w:type="paragraph" w:customStyle="1" w:styleId="afa">
    <w:name w:val="Пункт"/>
    <w:basedOn w:val="a"/>
    <w:uiPriority w:val="99"/>
    <w:rsid w:val="008139C0"/>
    <w:pPr>
      <w:tabs>
        <w:tab w:val="num" w:pos="1494"/>
      </w:tabs>
      <w:spacing w:line="360" w:lineRule="auto"/>
      <w:ind w:left="1494" w:hanging="1134"/>
      <w:jc w:val="both"/>
    </w:pPr>
    <w:rPr>
      <w:sz w:val="28"/>
      <w:szCs w:val="20"/>
    </w:rPr>
  </w:style>
  <w:style w:type="paragraph" w:customStyle="1" w:styleId="ConsNonformat">
    <w:name w:val="ConsNonformat"/>
    <w:uiPriority w:val="99"/>
    <w:rsid w:val="00813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1"/>
    <w:aliases w:val="Знак Знак1,Знак Знак,Заголовок 1 Знак Знак"/>
    <w:rsid w:val="008139C0"/>
    <w:rPr>
      <w:caps/>
      <w:sz w:val="28"/>
      <w:lang w:val="ru-RU" w:eastAsia="ru-RU" w:bidi="ar-SA"/>
    </w:rPr>
  </w:style>
  <w:style w:type="character" w:customStyle="1" w:styleId="submenu-table">
    <w:name w:val="submenu-table"/>
    <w:basedOn w:val="a0"/>
    <w:rsid w:val="008139C0"/>
  </w:style>
  <w:style w:type="character" w:customStyle="1" w:styleId="apple-converted-space">
    <w:name w:val="apple-converted-space"/>
    <w:basedOn w:val="a0"/>
    <w:rsid w:val="008139C0"/>
  </w:style>
  <w:style w:type="character" w:customStyle="1" w:styleId="serp-urlitem">
    <w:name w:val="serp-url__item"/>
    <w:basedOn w:val="a0"/>
    <w:rsid w:val="008139C0"/>
  </w:style>
  <w:style w:type="paragraph" w:styleId="afb">
    <w:name w:val="Balloon Text"/>
    <w:basedOn w:val="a"/>
    <w:link w:val="afc"/>
    <w:uiPriority w:val="99"/>
    <w:semiHidden/>
    <w:unhideWhenUsed/>
    <w:rsid w:val="009C3E29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9C3E29"/>
    <w:rPr>
      <w:rFonts w:ascii="Tahoma" w:hAnsi="Tahoma" w:cs="Tahoma"/>
      <w:sz w:val="16"/>
      <w:szCs w:val="16"/>
    </w:rPr>
  </w:style>
  <w:style w:type="character" w:customStyle="1" w:styleId="29">
    <w:name w:val="Основной текст (2)_"/>
    <w:basedOn w:val="a0"/>
    <w:link w:val="2a"/>
    <w:rsid w:val="001B77AE"/>
    <w:rPr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1B77AE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gatedoez3i.xn--p1ai/" TargetMode="External"/><Relationship Id="rId13" Type="http://schemas.openxmlformats.org/officeDocument/2006/relationships/hyperlink" Target="consultantplus://offline/main?base=LAW;n=117587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http://xn--b1agatedoez3i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gatedoez3i.xn--p1ai/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ROS;n=107141;fld=134;dst=100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7879</Words>
  <Characters>44911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2017-11-20T05:30:00Z</cp:lastPrinted>
  <dcterms:created xsi:type="dcterms:W3CDTF">2017-11-18T08:09:00Z</dcterms:created>
  <dcterms:modified xsi:type="dcterms:W3CDTF">2017-11-20T05:32:00Z</dcterms:modified>
</cp:coreProperties>
</file>