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E1" w:rsidRDefault="00F805D2" w:rsidP="00F805D2">
      <w:pPr>
        <w:jc w:val="right"/>
      </w:pPr>
      <w:r w:rsidRPr="00F805D2">
        <w:t xml:space="preserve">Приложение №1                                                                                                              </w:t>
      </w:r>
      <w:r>
        <w:t xml:space="preserve">                      </w:t>
      </w:r>
      <w:r w:rsidRPr="00F805D2">
        <w:t xml:space="preserve">       к решению</w:t>
      </w:r>
      <w:r w:rsidR="006D6EE1">
        <w:t xml:space="preserve"> Совета депутатов                                                                      </w:t>
      </w:r>
    </w:p>
    <w:p w:rsidR="006D6EE1" w:rsidRDefault="006D6EE1" w:rsidP="00F805D2">
      <w:pPr>
        <w:jc w:val="right"/>
      </w:pPr>
      <w:r>
        <w:t>МО «Вельское»</w:t>
      </w:r>
    </w:p>
    <w:p w:rsidR="00F805D2" w:rsidRPr="00F805D2" w:rsidRDefault="00F805D2" w:rsidP="00F805D2">
      <w:pPr>
        <w:jc w:val="right"/>
      </w:pPr>
      <w:r w:rsidRPr="00F805D2">
        <w:t xml:space="preserve"> № 242 от 16.07.2015</w:t>
      </w:r>
      <w:r w:rsidR="0009007F">
        <w:t>г.</w:t>
      </w:r>
    </w:p>
    <w:p w:rsidR="00F805D2" w:rsidRPr="00F805D2" w:rsidRDefault="00F805D2" w:rsidP="00F805D2">
      <w:pPr>
        <w:jc w:val="center"/>
        <w:rPr>
          <w:b/>
        </w:rPr>
      </w:pPr>
    </w:p>
    <w:p w:rsidR="00F805D2" w:rsidRDefault="00F805D2" w:rsidP="00F805D2">
      <w:pPr>
        <w:jc w:val="center"/>
        <w:rPr>
          <w:b/>
          <w:sz w:val="28"/>
          <w:szCs w:val="28"/>
        </w:rPr>
      </w:pPr>
    </w:p>
    <w:p w:rsidR="00F805D2" w:rsidRDefault="00F805D2" w:rsidP="00F805D2">
      <w:pPr>
        <w:jc w:val="center"/>
        <w:rPr>
          <w:b/>
          <w:sz w:val="28"/>
          <w:szCs w:val="28"/>
        </w:rPr>
      </w:pPr>
    </w:p>
    <w:p w:rsidR="00F805D2" w:rsidRPr="00F805D2" w:rsidRDefault="00F805D2" w:rsidP="00F805D2">
      <w:pPr>
        <w:jc w:val="center"/>
        <w:rPr>
          <w:b/>
          <w:sz w:val="28"/>
          <w:szCs w:val="28"/>
        </w:rPr>
      </w:pPr>
      <w:r w:rsidRPr="00F805D2">
        <w:rPr>
          <w:b/>
          <w:sz w:val="28"/>
          <w:szCs w:val="28"/>
        </w:rPr>
        <w:t>Дополнения и изменения в Правила землепользования и застройки  муниципального образования «Вельское» Архангельской области</w:t>
      </w:r>
      <w:r>
        <w:rPr>
          <w:b/>
          <w:sz w:val="28"/>
          <w:szCs w:val="28"/>
        </w:rPr>
        <w:t>.</w:t>
      </w:r>
    </w:p>
    <w:p w:rsidR="00F21A65" w:rsidRDefault="00F21A65"/>
    <w:p w:rsidR="00F805D2" w:rsidRDefault="00F805D2"/>
    <w:p w:rsidR="00F805D2" w:rsidRDefault="00F805D2" w:rsidP="00897555">
      <w:pPr>
        <w:pStyle w:val="a3"/>
        <w:numPr>
          <w:ilvl w:val="0"/>
          <w:numId w:val="1"/>
        </w:numPr>
        <w:ind w:left="0" w:firstLine="567"/>
        <w:jc w:val="both"/>
      </w:pPr>
      <w:r>
        <w:t>Статью 7 главы 1 части 1 дополнить пунктами 3, 4, 5 следующего содержания:</w:t>
      </w:r>
    </w:p>
    <w:p w:rsidR="00F805D2" w:rsidRPr="001810B5" w:rsidRDefault="00F805D2" w:rsidP="00F805D2">
      <w:pPr>
        <w:ind w:firstLine="567"/>
        <w:jc w:val="both"/>
      </w:pPr>
      <w:r w:rsidRPr="001810B5">
        <w:t>3.Комиссия:</w:t>
      </w:r>
    </w:p>
    <w:p w:rsidR="00F805D2" w:rsidRPr="001810B5" w:rsidRDefault="00F805D2" w:rsidP="00F805D2">
      <w:pPr>
        <w:numPr>
          <w:ilvl w:val="0"/>
          <w:numId w:val="2"/>
        </w:numPr>
        <w:ind w:left="0" w:firstLine="567"/>
        <w:jc w:val="both"/>
      </w:pPr>
      <w:r w:rsidRPr="001810B5">
        <w:t>организует проведение публичных слушаний в случаях и в порядке, установленном Положением о Комиссии;</w:t>
      </w:r>
    </w:p>
    <w:p w:rsidR="00F805D2" w:rsidRPr="001810B5" w:rsidRDefault="00F805D2" w:rsidP="00F805D2">
      <w:pPr>
        <w:numPr>
          <w:ilvl w:val="0"/>
          <w:numId w:val="2"/>
        </w:numPr>
        <w:ind w:left="0" w:firstLine="567"/>
        <w:jc w:val="both"/>
      </w:pPr>
      <w:r w:rsidRPr="001810B5">
        <w:t>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 в порядке, установленном статьей 8 настоящих Правил;</w:t>
      </w:r>
    </w:p>
    <w:p w:rsidR="00F805D2" w:rsidRPr="001810B5" w:rsidRDefault="00F805D2" w:rsidP="00F805D2">
      <w:pPr>
        <w:numPr>
          <w:ilvl w:val="0"/>
          <w:numId w:val="2"/>
        </w:numPr>
        <w:ind w:left="0" w:firstLine="567"/>
        <w:jc w:val="both"/>
      </w:pPr>
      <w:r w:rsidRPr="001810B5">
        <w:t>рассматривает заявления застройщиков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порядке, установленном статьей 8 настоящих Правил;</w:t>
      </w:r>
    </w:p>
    <w:p w:rsidR="00F805D2" w:rsidRPr="001810B5" w:rsidRDefault="00F805D2" w:rsidP="00F805D2">
      <w:pPr>
        <w:numPr>
          <w:ilvl w:val="0"/>
          <w:numId w:val="2"/>
        </w:numPr>
        <w:ind w:left="0" w:firstLine="567"/>
        <w:jc w:val="both"/>
      </w:pPr>
      <w:r w:rsidRPr="009D791A">
        <w:rPr>
          <w:iCs/>
          <w:color w:val="000000"/>
        </w:rPr>
        <w:t xml:space="preserve">подготавливает рекомендации главе Вельского городского поселения </w:t>
      </w:r>
      <w:proofErr w:type="gramStart"/>
      <w:r w:rsidRPr="009D791A">
        <w:rPr>
          <w:iCs/>
          <w:color w:val="000000"/>
        </w:rPr>
        <w:t>по</w:t>
      </w:r>
      <w:proofErr w:type="gramEnd"/>
      <w:r w:rsidRPr="009D791A">
        <w:rPr>
          <w:iCs/>
          <w:color w:val="000000"/>
        </w:rPr>
        <w:t xml:space="preserve"> результатам публичных</w:t>
      </w:r>
      <w:r w:rsidRPr="001810B5">
        <w:t xml:space="preserve"> </w:t>
      </w:r>
      <w:r w:rsidRPr="009D791A">
        <w:rPr>
          <w:iCs/>
          <w:color w:val="000000"/>
        </w:rPr>
        <w:t>слушаний, в том числе рекомендации о предоставлении разрешения на условно</w:t>
      </w:r>
      <w:r w:rsidRPr="001810B5">
        <w:t xml:space="preserve"> </w:t>
      </w:r>
      <w:r w:rsidRPr="009D791A">
        <w:rPr>
          <w:iCs/>
          <w:color w:val="000000"/>
        </w:rPr>
        <w:t>разрешенный вид использования, на отклонение от предельных параметров разрешенного строительства, реконструкции,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Вельского городского поселения, касающихся вопросов землепользования и застройки.</w:t>
      </w:r>
    </w:p>
    <w:p w:rsidR="00F805D2" w:rsidRPr="009D791A" w:rsidRDefault="00F805D2" w:rsidP="00F805D2">
      <w:pPr>
        <w:pStyle w:val="ConsNormal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рекомендации главе Вельского городского поселения о внесении изменений в Правила или об отклонении предложений о внесении изменений, в порядке, установленном статьей 24 настоящих Правил;</w:t>
      </w:r>
    </w:p>
    <w:p w:rsidR="00F805D2" w:rsidRPr="001810B5" w:rsidRDefault="00F805D2" w:rsidP="00F805D2">
      <w:pPr>
        <w:numPr>
          <w:ilvl w:val="0"/>
          <w:numId w:val="2"/>
        </w:numPr>
        <w:ind w:left="0" w:firstLine="567"/>
        <w:jc w:val="both"/>
      </w:pPr>
      <w:r w:rsidRPr="001810B5">
        <w:t>осуществляет иные полномочия, отнесенные к компетенции комиссии муниципальными правовыми актами главы Вельского городского поселения</w:t>
      </w:r>
      <w:r w:rsidRPr="009D791A">
        <w:rPr>
          <w:color w:val="FF0000"/>
        </w:rPr>
        <w:t>.</w:t>
      </w:r>
    </w:p>
    <w:p w:rsidR="00F805D2" w:rsidRPr="009D791A" w:rsidRDefault="00F805D2" w:rsidP="00F805D2">
      <w:pPr>
        <w:pStyle w:val="Con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1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91A">
        <w:rPr>
          <w:rFonts w:ascii="Times New Roman" w:hAnsi="Times New Roman" w:cs="Times New Roman"/>
          <w:sz w:val="24"/>
          <w:szCs w:val="24"/>
        </w:rPr>
        <w:t xml:space="preserve">Председатель, секретарь, персональный и количественный состав Комиссии утверждается </w:t>
      </w:r>
      <w:r w:rsidRPr="009D7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Вельского городского поселения. Члены Комиссии осуществляют свою деятельность на безвозмездной основе.</w:t>
      </w:r>
    </w:p>
    <w:p w:rsidR="00F805D2" w:rsidRDefault="00F805D2" w:rsidP="00F805D2">
      <w:pPr>
        <w:pStyle w:val="Con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9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свою деятельность в форме заседаний, в том    числе проводимых в режиме публичных слушаний. Комиссия принимает  решения в форме заключений.</w:t>
      </w:r>
    </w:p>
    <w:p w:rsidR="00CB2CDF" w:rsidRDefault="00CB2CDF" w:rsidP="00F805D2">
      <w:pPr>
        <w:pStyle w:val="Con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D2" w:rsidRDefault="00F805D2" w:rsidP="00CB2CDF">
      <w:pPr>
        <w:pStyle w:val="ConsNormal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B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3</w:t>
      </w:r>
      <w:r w:rsidRPr="00F8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CB2C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части 1</w:t>
      </w:r>
      <w:r w:rsidR="00CB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="00CB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«общественных слушаний» </w:t>
      </w:r>
      <w:proofErr w:type="gramStart"/>
      <w:r w:rsidR="00CB2C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="00CB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«публичных слушаний».</w:t>
      </w:r>
    </w:p>
    <w:p w:rsidR="00CB2CDF" w:rsidRDefault="00CB2CDF" w:rsidP="00CB2CDF">
      <w:pPr>
        <w:pStyle w:val="ConsNormal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DF" w:rsidRDefault="00CB2CDF" w:rsidP="00CB2CDF">
      <w:pPr>
        <w:pStyle w:val="ConsNormal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13</w:t>
      </w:r>
      <w:r w:rsidRPr="00CB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главы 1 части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«первыми тремя зарегистрированными участниками публичных слушаний» исключить.</w:t>
      </w:r>
    </w:p>
    <w:p w:rsidR="00CD293C" w:rsidRDefault="00CD293C" w:rsidP="00CD293C">
      <w:pPr>
        <w:pStyle w:val="a3"/>
      </w:pPr>
    </w:p>
    <w:p w:rsidR="00CD293C" w:rsidRPr="002A1020" w:rsidRDefault="00CD293C" w:rsidP="00CB2CDF">
      <w:pPr>
        <w:pStyle w:val="ConsNormal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14 статьи 8 главы 1 части 1 </w:t>
      </w:r>
      <w:r w:rsidRPr="002A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FA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0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1020" w:rsidRPr="002A1020">
        <w:rPr>
          <w:rFonts w:ascii="Times New Roman" w:hAnsi="Times New Roman" w:cs="Times New Roman"/>
          <w:sz w:val="24"/>
          <w:szCs w:val="24"/>
        </w:rPr>
        <w:t>н</w:t>
      </w:r>
      <w:r w:rsidRPr="002A1020">
        <w:rPr>
          <w:rFonts w:ascii="Times New Roman" w:hAnsi="Times New Roman" w:cs="Times New Roman"/>
          <w:sz w:val="24"/>
          <w:szCs w:val="24"/>
        </w:rPr>
        <w:t xml:space="preserve">е позднее следующего дня с момента составления протокола публичных слушаний» </w:t>
      </w:r>
      <w:proofErr w:type="gramStart"/>
      <w:r w:rsidRPr="002A1020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2A1020" w:rsidRPr="002A1020">
        <w:rPr>
          <w:rFonts w:ascii="Times New Roman" w:hAnsi="Times New Roman" w:cs="Times New Roman"/>
          <w:sz w:val="24"/>
          <w:szCs w:val="24"/>
        </w:rPr>
        <w:t>на слова</w:t>
      </w:r>
      <w:proofErr w:type="gramEnd"/>
      <w:r w:rsidR="002A1020" w:rsidRPr="002A1020">
        <w:rPr>
          <w:rFonts w:ascii="Times New Roman" w:hAnsi="Times New Roman" w:cs="Times New Roman"/>
          <w:sz w:val="24"/>
          <w:szCs w:val="24"/>
        </w:rPr>
        <w:t xml:space="preserve"> «не позднее трех рабочих дней с момента составления протокола публичных слушаний».</w:t>
      </w:r>
    </w:p>
    <w:p w:rsidR="00CB2CDF" w:rsidRDefault="00CB2CDF" w:rsidP="00CB2CDF">
      <w:pPr>
        <w:pStyle w:val="a3"/>
      </w:pPr>
    </w:p>
    <w:p w:rsidR="00CB2CDF" w:rsidRDefault="00CB2CDF" w:rsidP="00CB2CDF">
      <w:pPr>
        <w:pStyle w:val="ConsNormal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Название статьи 10 главы 2 части 1 «Основание для изъятия земель муниципальных нужд Вельского городского поселения»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«Основания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изъятия земель для муниципальных нужд Вельского городского поселения».</w:t>
      </w:r>
    </w:p>
    <w:p w:rsidR="00CB2CDF" w:rsidRDefault="00CB2CDF" w:rsidP="00CB2CDF">
      <w:pPr>
        <w:pStyle w:val="a3"/>
      </w:pPr>
    </w:p>
    <w:p w:rsidR="00CB2CDF" w:rsidRDefault="00CB2CDF" w:rsidP="00B8732C">
      <w:pPr>
        <w:pStyle w:val="ConsNormal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6 статьи 13 главы 2 части 1 слова «в течение 5 дней»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течение 5 рабочий дней»</w:t>
      </w:r>
      <w:r w:rsidR="004F07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«проведения Комиссией публичных слушаний» заменить на «проведение публичных слушаний».</w:t>
      </w:r>
    </w:p>
    <w:p w:rsidR="00275EDE" w:rsidRDefault="00275EDE" w:rsidP="00B8732C">
      <w:pPr>
        <w:pStyle w:val="a3"/>
        <w:jc w:val="both"/>
      </w:pPr>
    </w:p>
    <w:p w:rsidR="004F0770" w:rsidRPr="00CB2CDF" w:rsidRDefault="000907CE" w:rsidP="00B8732C">
      <w:pPr>
        <w:pStyle w:val="ConsNormal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26 главы 7 части 2  </w:t>
      </w:r>
    </w:p>
    <w:p w:rsidR="003A6CAE" w:rsidRDefault="000907CE" w:rsidP="00B8732C">
      <w:pPr>
        <w:jc w:val="both"/>
      </w:pPr>
      <w:r>
        <w:t xml:space="preserve">а) </w:t>
      </w:r>
      <w:r w:rsidRPr="000907CE">
        <w:t xml:space="preserve"> </w:t>
      </w:r>
      <w:r>
        <w:t>изменить границы территориальных зон Ж-1 и Ж-3</w:t>
      </w:r>
      <w:r w:rsidR="003A6CAE">
        <w:t>,</w:t>
      </w:r>
    </w:p>
    <w:p w:rsidR="000907CE" w:rsidRDefault="000907CE" w:rsidP="00B8732C">
      <w:pPr>
        <w:jc w:val="both"/>
      </w:pPr>
      <w:r>
        <w:t>б) изменить границы территориальных зон Ж-1 и Ж-3</w:t>
      </w:r>
      <w:r w:rsidR="003A6CAE">
        <w:t>,</w:t>
      </w:r>
      <w:r>
        <w:t xml:space="preserve"> </w:t>
      </w:r>
    </w:p>
    <w:p w:rsidR="000907CE" w:rsidRDefault="000907CE" w:rsidP="00B8732C">
      <w:pPr>
        <w:jc w:val="both"/>
      </w:pPr>
      <w:r>
        <w:t>в) изменить границы территор</w:t>
      </w:r>
      <w:r w:rsidR="003A6CAE">
        <w:t xml:space="preserve">иальных зон Ж-1 и Ж-3, </w:t>
      </w:r>
    </w:p>
    <w:p w:rsidR="000907CE" w:rsidRDefault="000907CE" w:rsidP="00B8732C">
      <w:pPr>
        <w:jc w:val="both"/>
      </w:pPr>
      <w:r>
        <w:t xml:space="preserve">г) изменить границы территориальных зон Ж-1, Ж-2 и Р-3, </w:t>
      </w:r>
    </w:p>
    <w:p w:rsidR="000907CE" w:rsidRDefault="000907CE" w:rsidP="00B8732C">
      <w:pPr>
        <w:pStyle w:val="a3"/>
        <w:ind w:left="0"/>
        <w:jc w:val="both"/>
      </w:pPr>
      <w:proofErr w:type="spellStart"/>
      <w:r>
        <w:t>д</w:t>
      </w:r>
      <w:proofErr w:type="spellEnd"/>
      <w:r>
        <w:t xml:space="preserve">) изменить границы территориальных зон ОД-1, Р-1 и СХ-1, </w:t>
      </w:r>
    </w:p>
    <w:p w:rsidR="003A6CAE" w:rsidRDefault="000907CE" w:rsidP="00B8732C">
      <w:pPr>
        <w:jc w:val="both"/>
      </w:pPr>
      <w:r>
        <w:t xml:space="preserve">е) изменить границы территориальных зон ОД-1 и Р-2, </w:t>
      </w:r>
    </w:p>
    <w:p w:rsidR="003A6CAE" w:rsidRDefault="000907CE" w:rsidP="00B8732C">
      <w:pPr>
        <w:jc w:val="both"/>
      </w:pPr>
      <w:r>
        <w:t xml:space="preserve">ж) изменить границы территориальных зон Ж-2,ОД-1, Р-1 и Ж-1, </w:t>
      </w:r>
    </w:p>
    <w:p w:rsidR="003A6CAE" w:rsidRDefault="000907CE" w:rsidP="00B8732C">
      <w:pPr>
        <w:jc w:val="both"/>
      </w:pPr>
      <w:proofErr w:type="spellStart"/>
      <w:r>
        <w:t>з</w:t>
      </w:r>
      <w:proofErr w:type="spellEnd"/>
      <w:r>
        <w:t xml:space="preserve">) изменить границы территориальных зон Р-2 и ОД-1, </w:t>
      </w:r>
    </w:p>
    <w:p w:rsidR="000907CE" w:rsidRDefault="000907CE" w:rsidP="00B8732C">
      <w:pPr>
        <w:jc w:val="both"/>
      </w:pPr>
      <w:r>
        <w:t>и) изменить границы территориальных зон ОД-1 и Р-1.</w:t>
      </w:r>
    </w:p>
    <w:p w:rsidR="000907CE" w:rsidRDefault="000907CE" w:rsidP="00B8732C">
      <w:pPr>
        <w:pStyle w:val="a3"/>
        <w:ind w:left="0" w:firstLine="567"/>
        <w:jc w:val="both"/>
      </w:pPr>
    </w:p>
    <w:p w:rsidR="00275EDE" w:rsidRDefault="00FA065E" w:rsidP="00B8732C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Пункт </w:t>
      </w:r>
      <w:r w:rsidR="00275EDE">
        <w:t>4</w:t>
      </w:r>
      <w:r>
        <w:t xml:space="preserve"> с</w:t>
      </w:r>
      <w:r w:rsidR="000907CE" w:rsidRPr="000907CE">
        <w:t>тать</w:t>
      </w:r>
      <w:r>
        <w:t>и</w:t>
      </w:r>
      <w:r w:rsidR="000907CE" w:rsidRPr="000907CE">
        <w:t xml:space="preserve"> 35 главы 9 части 3</w:t>
      </w:r>
      <w:r w:rsidR="000907CE">
        <w:t xml:space="preserve"> дополнить </w:t>
      </w:r>
      <w:r w:rsidR="00583A52">
        <w:t>абзацем следующего содержания:</w:t>
      </w:r>
    </w:p>
    <w:p w:rsidR="000907CE" w:rsidRDefault="000907CE" w:rsidP="00275EDE">
      <w:pPr>
        <w:pStyle w:val="a3"/>
        <w:ind w:left="567"/>
        <w:jc w:val="both"/>
      </w:pPr>
      <w:r>
        <w:t>-  административные здания.</w:t>
      </w:r>
    </w:p>
    <w:p w:rsidR="00B8732C" w:rsidRDefault="00B8732C" w:rsidP="00B8732C">
      <w:pPr>
        <w:pStyle w:val="a3"/>
        <w:ind w:left="567"/>
        <w:jc w:val="both"/>
      </w:pPr>
    </w:p>
    <w:p w:rsidR="00583A52" w:rsidRDefault="00FA065E" w:rsidP="00B8732C">
      <w:pPr>
        <w:pStyle w:val="a3"/>
        <w:numPr>
          <w:ilvl w:val="0"/>
          <w:numId w:val="1"/>
        </w:numPr>
        <w:ind w:left="0" w:firstLine="567"/>
        <w:jc w:val="both"/>
      </w:pPr>
      <w:r>
        <w:t>Пункт 2 с</w:t>
      </w:r>
      <w:r w:rsidR="00B8732C">
        <w:t>тать</w:t>
      </w:r>
      <w:r>
        <w:t>и</w:t>
      </w:r>
      <w:r w:rsidR="00B8732C">
        <w:t xml:space="preserve"> 36 главы 9 части 3 дополнить</w:t>
      </w:r>
      <w:r w:rsidR="00B8732C" w:rsidRPr="00583A52">
        <w:t xml:space="preserve"> </w:t>
      </w:r>
      <w:r w:rsidR="00583A52" w:rsidRPr="00583A52">
        <w:t xml:space="preserve">абзацем </w:t>
      </w:r>
      <w:r w:rsidR="00583A52">
        <w:t>следующего содержания:</w:t>
      </w:r>
    </w:p>
    <w:p w:rsidR="00FA065E" w:rsidRDefault="00B8732C" w:rsidP="00583A52">
      <w:pPr>
        <w:pStyle w:val="a3"/>
        <w:ind w:left="0" w:firstLine="567"/>
        <w:jc w:val="both"/>
      </w:pPr>
      <w:r>
        <w:t xml:space="preserve"> – гаражи для хранения индивидуальных легковых автомобилей, земельные участки под которые предоставлены в соответствии с действующим законодательством до принятия Правил землепользования и застройки МО «Вельское»</w:t>
      </w:r>
      <w:r w:rsidR="00FA065E">
        <w:t>.</w:t>
      </w:r>
      <w:r>
        <w:t xml:space="preserve"> </w:t>
      </w:r>
    </w:p>
    <w:p w:rsidR="00583A52" w:rsidRDefault="00583A52" w:rsidP="00583A52">
      <w:pPr>
        <w:pStyle w:val="a3"/>
        <w:ind w:left="0" w:firstLine="567"/>
        <w:jc w:val="both"/>
      </w:pPr>
    </w:p>
    <w:p w:rsidR="00583A52" w:rsidRDefault="00FA065E" w:rsidP="00583A52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Пункт </w:t>
      </w:r>
      <w:r w:rsidR="00583A52">
        <w:t>4</w:t>
      </w:r>
      <w:r>
        <w:t xml:space="preserve"> статьи 36 главы 9 части 3 </w:t>
      </w:r>
      <w:r w:rsidR="006030EF">
        <w:t>дополнить</w:t>
      </w:r>
      <w:r w:rsidR="00583A52" w:rsidRPr="00583A52">
        <w:t xml:space="preserve"> абзацем </w:t>
      </w:r>
      <w:r w:rsidR="00583A52">
        <w:t>следующего содержания:</w:t>
      </w:r>
    </w:p>
    <w:p w:rsidR="00B8732C" w:rsidRDefault="00B8732C" w:rsidP="00583A52">
      <w:pPr>
        <w:pStyle w:val="a3"/>
        <w:ind w:left="1070"/>
        <w:jc w:val="both"/>
      </w:pPr>
      <w:r>
        <w:t>– размещение объектов индивидуального жилищного строительства</w:t>
      </w:r>
    </w:p>
    <w:p w:rsidR="00B8732C" w:rsidRDefault="00B8732C" w:rsidP="00B8732C">
      <w:pPr>
        <w:jc w:val="both"/>
      </w:pPr>
    </w:p>
    <w:p w:rsidR="00583A52" w:rsidRDefault="00E16014" w:rsidP="00B8732C">
      <w:pPr>
        <w:pStyle w:val="a3"/>
        <w:numPr>
          <w:ilvl w:val="0"/>
          <w:numId w:val="1"/>
        </w:numPr>
        <w:ind w:left="0" w:firstLine="567"/>
        <w:jc w:val="both"/>
      </w:pPr>
      <w:r>
        <w:t>Пункт 2 с</w:t>
      </w:r>
      <w:r w:rsidR="00B8732C">
        <w:t>тать</w:t>
      </w:r>
      <w:r>
        <w:t>и</w:t>
      </w:r>
      <w:r w:rsidR="00B8732C">
        <w:t xml:space="preserve"> 37 главы 9 части 3 дополнить </w:t>
      </w:r>
      <w:r w:rsidR="00583A52" w:rsidRPr="00583A52">
        <w:t xml:space="preserve">абзацем </w:t>
      </w:r>
      <w:r w:rsidR="00583A52">
        <w:t>следующего содержания:</w:t>
      </w:r>
    </w:p>
    <w:p w:rsidR="00583A52" w:rsidRDefault="00B8732C" w:rsidP="00583A52">
      <w:pPr>
        <w:pStyle w:val="a3"/>
        <w:ind w:left="567"/>
        <w:jc w:val="both"/>
      </w:pPr>
      <w:r>
        <w:t>– многоквартирные жилые дома не выше 3-х этажей</w:t>
      </w:r>
      <w:r w:rsidR="00E16014">
        <w:t>.</w:t>
      </w:r>
    </w:p>
    <w:p w:rsidR="00E16014" w:rsidRDefault="00E16014" w:rsidP="00583A52">
      <w:pPr>
        <w:pStyle w:val="a3"/>
        <w:ind w:left="567"/>
        <w:jc w:val="both"/>
      </w:pPr>
      <w:r>
        <w:t xml:space="preserve"> </w:t>
      </w:r>
    </w:p>
    <w:p w:rsidR="00901C28" w:rsidRDefault="00E16014" w:rsidP="00901C28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Пункт 4 статьи 37 главы 9 части 3 </w:t>
      </w:r>
      <w:r w:rsidR="006030EF">
        <w:t>дополнить</w:t>
      </w:r>
      <w:r w:rsidR="00901C28">
        <w:t xml:space="preserve"> </w:t>
      </w:r>
      <w:r w:rsidR="00901C28" w:rsidRPr="00583A52">
        <w:t xml:space="preserve">абзацем </w:t>
      </w:r>
      <w:r w:rsidR="00901C28">
        <w:t>следующего содержания:</w:t>
      </w:r>
    </w:p>
    <w:p w:rsidR="00B8732C" w:rsidRDefault="00B8732C" w:rsidP="00901C28">
      <w:pPr>
        <w:pStyle w:val="a3"/>
        <w:ind w:left="567"/>
        <w:jc w:val="both"/>
      </w:pPr>
      <w:r>
        <w:t>–  размещение объектов индивидуального жилищного строительства.</w:t>
      </w:r>
    </w:p>
    <w:p w:rsidR="00B8732C" w:rsidRDefault="00B8732C" w:rsidP="00B8732C">
      <w:pPr>
        <w:pStyle w:val="a3"/>
      </w:pPr>
    </w:p>
    <w:p w:rsidR="00901C28" w:rsidRDefault="006030EF" w:rsidP="00901C28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Пункт </w:t>
      </w:r>
      <w:r w:rsidR="00901C28">
        <w:t>1</w:t>
      </w:r>
      <w:r>
        <w:t xml:space="preserve"> с</w:t>
      </w:r>
      <w:r w:rsidR="00B8732C">
        <w:t>тать</w:t>
      </w:r>
      <w:r>
        <w:t>и</w:t>
      </w:r>
      <w:r w:rsidR="00B8732C">
        <w:t xml:space="preserve"> 38 главы 9 части 3</w:t>
      </w:r>
      <w:r w:rsidR="00901C28">
        <w:t xml:space="preserve"> дополнить </w:t>
      </w:r>
      <w:r w:rsidR="00901C28" w:rsidRPr="00583A52">
        <w:t xml:space="preserve">абзацем </w:t>
      </w:r>
      <w:r w:rsidR="00901C28">
        <w:t>следующего содержания:</w:t>
      </w:r>
    </w:p>
    <w:p w:rsidR="00D915C9" w:rsidRDefault="00D915C9" w:rsidP="00D915C9">
      <w:pPr>
        <w:pStyle w:val="a3"/>
        <w:ind w:left="567"/>
        <w:jc w:val="both"/>
      </w:pPr>
      <w:r>
        <w:t>- автомобильные мойки;</w:t>
      </w:r>
    </w:p>
    <w:p w:rsidR="00901C28" w:rsidRDefault="00901C28" w:rsidP="00901C28">
      <w:pPr>
        <w:pStyle w:val="a3"/>
        <w:ind w:left="0" w:firstLine="567"/>
        <w:jc w:val="both"/>
      </w:pPr>
      <w:r>
        <w:t>- гаражи для хранения индивидуальных легковых автомобилей, земельные участки под которые предоставлены в соответствии с действующим законодательством до принятия Правил землепользования и застройки МО «Вельское».</w:t>
      </w:r>
    </w:p>
    <w:p w:rsidR="00901C28" w:rsidRDefault="00901C28" w:rsidP="00901C28">
      <w:pPr>
        <w:pStyle w:val="a3"/>
        <w:ind w:left="567"/>
        <w:jc w:val="both"/>
      </w:pPr>
    </w:p>
    <w:p w:rsidR="006030EF" w:rsidRDefault="006030EF" w:rsidP="00901C28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Пункт </w:t>
      </w:r>
      <w:r w:rsidR="00901C28">
        <w:t>1</w:t>
      </w:r>
      <w:r>
        <w:t xml:space="preserve"> статьи 39 главы 9 части 3 дополнить </w:t>
      </w:r>
      <w:r w:rsidR="00D915C9">
        <w:t>абзаца</w:t>
      </w:r>
      <w:r w:rsidR="00901C28" w:rsidRPr="00583A52">
        <w:t>м</w:t>
      </w:r>
      <w:r w:rsidR="00901C28">
        <w:t>и</w:t>
      </w:r>
      <w:r w:rsidR="00901C28" w:rsidRPr="00583A52">
        <w:t xml:space="preserve"> </w:t>
      </w:r>
      <w:r w:rsidR="00901C28">
        <w:t>следующего содержания:</w:t>
      </w:r>
    </w:p>
    <w:p w:rsidR="006030EF" w:rsidRDefault="006030EF" w:rsidP="006030EF">
      <w:pPr>
        <w:pStyle w:val="a3"/>
        <w:ind w:left="567"/>
        <w:jc w:val="both"/>
      </w:pPr>
      <w:r>
        <w:t xml:space="preserve">              - площадки для сбора мусора;</w:t>
      </w:r>
    </w:p>
    <w:p w:rsidR="006030EF" w:rsidRDefault="006030EF" w:rsidP="006030EF">
      <w:pPr>
        <w:pStyle w:val="a3"/>
        <w:ind w:left="567"/>
        <w:jc w:val="both"/>
      </w:pPr>
      <w:r>
        <w:t xml:space="preserve">              - гаражи для хранения индивидуальных легковых автомобилей.</w:t>
      </w:r>
    </w:p>
    <w:p w:rsidR="00901C28" w:rsidRDefault="00901C28" w:rsidP="00901C28">
      <w:pPr>
        <w:jc w:val="both"/>
      </w:pPr>
    </w:p>
    <w:p w:rsidR="00275EDE" w:rsidRDefault="00275EDE" w:rsidP="00901C28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Пункт </w:t>
      </w:r>
      <w:r w:rsidR="00901C28">
        <w:t>1</w:t>
      </w:r>
      <w:r>
        <w:t xml:space="preserve"> статьи 40 главы 9 части 3 дополнить </w:t>
      </w:r>
      <w:r w:rsidR="00901C28" w:rsidRPr="00583A52">
        <w:t xml:space="preserve">абзацем </w:t>
      </w:r>
      <w:r w:rsidR="00901C28">
        <w:t>следующего содержания:</w:t>
      </w:r>
      <w:r>
        <w:t xml:space="preserve"> </w:t>
      </w:r>
    </w:p>
    <w:p w:rsidR="006030EF" w:rsidRDefault="00275EDE" w:rsidP="00901C28">
      <w:pPr>
        <w:pStyle w:val="a3"/>
        <w:ind w:left="0" w:firstLine="567"/>
        <w:jc w:val="both"/>
      </w:pPr>
      <w:r>
        <w:t xml:space="preserve"> - гаражи для хранения индивидуальных легковых автомобилей, земельные участки под которые предоставлены в соответствии с действующим законодательством до принятия Правил землепользования и застройки МО «Вельское».</w:t>
      </w:r>
    </w:p>
    <w:p w:rsidR="00901C28" w:rsidRDefault="00901C28" w:rsidP="00275EDE">
      <w:pPr>
        <w:pStyle w:val="a3"/>
        <w:ind w:left="710"/>
        <w:jc w:val="both"/>
      </w:pPr>
    </w:p>
    <w:p w:rsidR="00275EDE" w:rsidRDefault="00901C28" w:rsidP="00901C28">
      <w:pPr>
        <w:pStyle w:val="a3"/>
        <w:numPr>
          <w:ilvl w:val="0"/>
          <w:numId w:val="1"/>
        </w:numPr>
        <w:ind w:left="0" w:firstLine="567"/>
        <w:jc w:val="both"/>
      </w:pPr>
      <w:r>
        <w:rPr>
          <w:b/>
        </w:rPr>
        <w:t xml:space="preserve"> </w:t>
      </w:r>
      <w:r w:rsidR="00275EDE">
        <w:t xml:space="preserve">Пункт </w:t>
      </w:r>
      <w:r>
        <w:t>3</w:t>
      </w:r>
      <w:r w:rsidR="00275EDE">
        <w:t xml:space="preserve"> статьи 40 главы 9 части 3 дополнить </w:t>
      </w:r>
      <w:r w:rsidRPr="00583A52">
        <w:t xml:space="preserve">абзацем </w:t>
      </w:r>
      <w:r>
        <w:t>следующего содержания:</w:t>
      </w:r>
    </w:p>
    <w:p w:rsidR="00275EDE" w:rsidRDefault="00275EDE" w:rsidP="00901C28">
      <w:pPr>
        <w:ind w:firstLine="567"/>
        <w:jc w:val="both"/>
      </w:pPr>
      <w:r>
        <w:t>- гаражи для хранения индивидуальных легковых автомобилей.</w:t>
      </w:r>
    </w:p>
    <w:p w:rsidR="00275EDE" w:rsidRDefault="00275EDE" w:rsidP="00275EDE">
      <w:pPr>
        <w:jc w:val="both"/>
      </w:pPr>
    </w:p>
    <w:p w:rsidR="00901C28" w:rsidRDefault="00901C28" w:rsidP="00901C28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Пункт 1 статьи 42 главы 9 части 3 </w:t>
      </w:r>
      <w:r w:rsidRPr="00583A52">
        <w:t xml:space="preserve">абзацем </w:t>
      </w:r>
      <w:r>
        <w:t>следующего содержания:</w:t>
      </w:r>
    </w:p>
    <w:p w:rsidR="00275EDE" w:rsidRPr="000907CE" w:rsidRDefault="00901C28" w:rsidP="00901C28">
      <w:pPr>
        <w:jc w:val="both"/>
      </w:pPr>
      <w:r>
        <w:t xml:space="preserve"> – садоводства.</w:t>
      </w:r>
    </w:p>
    <w:p w:rsidR="00F805D2" w:rsidRDefault="00F805D2" w:rsidP="00F805D2">
      <w:pPr>
        <w:pStyle w:val="a3"/>
        <w:ind w:left="0" w:firstLine="567"/>
      </w:pPr>
    </w:p>
    <w:p w:rsidR="00B8732C" w:rsidRDefault="00B8732C" w:rsidP="00F805D2">
      <w:pPr>
        <w:pStyle w:val="a3"/>
        <w:ind w:left="0" w:firstLine="567"/>
      </w:pPr>
    </w:p>
    <w:p w:rsidR="00B8732C" w:rsidRPr="00F805D2" w:rsidRDefault="00B8732C" w:rsidP="00F805D2">
      <w:pPr>
        <w:pStyle w:val="a3"/>
        <w:ind w:left="0" w:firstLine="567"/>
      </w:pPr>
    </w:p>
    <w:sectPr w:rsidR="00B8732C" w:rsidRPr="00F805D2" w:rsidSect="00F2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D4A"/>
    <w:multiLevelType w:val="hybridMultilevel"/>
    <w:tmpl w:val="92044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7F11B6"/>
    <w:multiLevelType w:val="hybridMultilevel"/>
    <w:tmpl w:val="895AD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E7F61"/>
    <w:multiLevelType w:val="hybridMultilevel"/>
    <w:tmpl w:val="776CFCDA"/>
    <w:lvl w:ilvl="0" w:tplc="F962AF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7175A"/>
    <w:multiLevelType w:val="hybridMultilevel"/>
    <w:tmpl w:val="FB9C23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5D2"/>
    <w:rsid w:val="0009007F"/>
    <w:rsid w:val="000907CE"/>
    <w:rsid w:val="00275EDE"/>
    <w:rsid w:val="002A1020"/>
    <w:rsid w:val="003A6CAE"/>
    <w:rsid w:val="004F0770"/>
    <w:rsid w:val="00583A52"/>
    <w:rsid w:val="006030EF"/>
    <w:rsid w:val="006D6EE1"/>
    <w:rsid w:val="00897555"/>
    <w:rsid w:val="00901C28"/>
    <w:rsid w:val="00B8732C"/>
    <w:rsid w:val="00B90BC3"/>
    <w:rsid w:val="00CB2CDF"/>
    <w:rsid w:val="00CD293C"/>
    <w:rsid w:val="00D915C9"/>
    <w:rsid w:val="00E16014"/>
    <w:rsid w:val="00E2375E"/>
    <w:rsid w:val="00F21A65"/>
    <w:rsid w:val="00F805D2"/>
    <w:rsid w:val="00FA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5D2"/>
    <w:pPr>
      <w:ind w:left="720"/>
      <w:contextualSpacing/>
    </w:pPr>
  </w:style>
  <w:style w:type="paragraph" w:customStyle="1" w:styleId="ConsNormal">
    <w:name w:val="ConsNormal"/>
    <w:rsid w:val="00F805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rsid w:val="0060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C17D8-3959-4ADA-9D4F-36B7DF00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Депутаты</cp:lastModifiedBy>
  <cp:revision>8</cp:revision>
  <cp:lastPrinted>2015-09-14T06:41:00Z</cp:lastPrinted>
  <dcterms:created xsi:type="dcterms:W3CDTF">2015-07-27T08:23:00Z</dcterms:created>
  <dcterms:modified xsi:type="dcterms:W3CDTF">2015-11-24T06:19:00Z</dcterms:modified>
</cp:coreProperties>
</file>